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8EA3" w14:textId="77777777" w:rsidR="00F9037A" w:rsidRPr="00D24B25" w:rsidRDefault="008C18E7" w:rsidP="00180A86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aps/>
          <w:w w:val="110"/>
          <w:sz w:val="4"/>
          <w:szCs w:val="4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74CC7" wp14:editId="1F996582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1943100" cy="68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DA15B" w14:textId="77777777" w:rsidR="00801E4A" w:rsidRDefault="00801E4A" w:rsidP="00801E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6284">
                              <w:rPr>
                                <w:sz w:val="22"/>
                                <w:szCs w:val="22"/>
                              </w:rPr>
                              <w:t xml:space="preserve">Prof. Dr. Med. </w:t>
                            </w:r>
                            <w:r w:rsidRPr="0037619F">
                              <w:rPr>
                                <w:sz w:val="22"/>
                                <w:szCs w:val="22"/>
                              </w:rPr>
                              <w:t>Martin Reichel</w:t>
                            </w:r>
                          </w:p>
                          <w:p w14:paraId="41B3FD0B" w14:textId="77777777" w:rsidR="00801E4A" w:rsidRPr="0037619F" w:rsidRDefault="00801E4A" w:rsidP="00801E4A">
                            <w:pP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&amp; Kollegen</w:t>
                            </w:r>
                          </w:p>
                          <w:p w14:paraId="30FF78CC" w14:textId="77777777" w:rsidR="00801E4A" w:rsidRPr="0037619F" w:rsidRDefault="00801E4A" w:rsidP="00801E4A">
                            <w:pP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Belegarzt</w:t>
                            </w:r>
                            <w:r w:rsidRPr="0037619F">
                              <w:rPr>
                                <w:sz w:val="16"/>
                                <w:szCs w:val="16"/>
                              </w:rPr>
                              <w:t xml:space="preserve"> am Klinikum Konstanz</w:t>
                            </w:r>
                          </w:p>
                          <w:p w14:paraId="53C9EFDE" w14:textId="77777777" w:rsidR="00801E4A" w:rsidRPr="0037619F" w:rsidRDefault="00801E4A" w:rsidP="00801E4A">
                            <w:pP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Mainaustraße 35, 78464</w:t>
                            </w:r>
                            <w:r w:rsidRPr="0037619F">
                              <w:rPr>
                                <w:sz w:val="16"/>
                                <w:szCs w:val="16"/>
                              </w:rPr>
                              <w:t xml:space="preserve"> Konstanz</w:t>
                            </w:r>
                          </w:p>
                          <w:p w14:paraId="1E9521F8" w14:textId="587D0249" w:rsidR="001674F4" w:rsidRPr="0037619F" w:rsidRDefault="001674F4" w:rsidP="00F9037A">
                            <w:pP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74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54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" stroked="f">
                <v:textbox>
                  <w:txbxContent>
                    <w:p w14:paraId="4ECDA15B" w14:textId="77777777" w:rsidR="00801E4A" w:rsidRDefault="00801E4A" w:rsidP="00801E4A">
                      <w:pPr>
                        <w:rPr>
                          <w:sz w:val="22"/>
                          <w:szCs w:val="22"/>
                        </w:rPr>
                      </w:pPr>
                      <w:r w:rsidRPr="00186284">
                        <w:rPr>
                          <w:sz w:val="22"/>
                          <w:szCs w:val="22"/>
                        </w:rPr>
                        <w:t xml:space="preserve">Prof. Dr. Med. </w:t>
                      </w:r>
                      <w:r w:rsidRPr="0037619F">
                        <w:rPr>
                          <w:sz w:val="22"/>
                          <w:szCs w:val="22"/>
                        </w:rPr>
                        <w:t>Martin Reichel</w:t>
                      </w:r>
                    </w:p>
                    <w:p w14:paraId="41B3FD0B" w14:textId="77777777" w:rsidR="00801E4A" w:rsidRPr="0037619F" w:rsidRDefault="00801E4A" w:rsidP="00801E4A">
                      <w:pPr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&amp; Kollegen</w:t>
                      </w:r>
                    </w:p>
                    <w:p w14:paraId="30FF78CC" w14:textId="77777777" w:rsidR="00801E4A" w:rsidRPr="0037619F" w:rsidRDefault="00801E4A" w:rsidP="00801E4A">
                      <w:pPr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Belegarzt</w:t>
                      </w:r>
                      <w:r w:rsidRPr="0037619F">
                        <w:rPr>
                          <w:sz w:val="16"/>
                          <w:szCs w:val="16"/>
                        </w:rPr>
                        <w:t xml:space="preserve"> am Klinikum Konstanz</w:t>
                      </w:r>
                    </w:p>
                    <w:p w14:paraId="53C9EFDE" w14:textId="77777777" w:rsidR="00801E4A" w:rsidRPr="0037619F" w:rsidRDefault="00801E4A" w:rsidP="00801E4A">
                      <w:pPr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Mainaustraße 35, 78464</w:t>
                      </w:r>
                      <w:r w:rsidRPr="0037619F">
                        <w:rPr>
                          <w:sz w:val="16"/>
                          <w:szCs w:val="16"/>
                        </w:rPr>
                        <w:t xml:space="preserve"> Konstanz</w:t>
                      </w:r>
                    </w:p>
                    <w:p w14:paraId="1E9521F8" w14:textId="587D0249" w:rsidR="001674F4" w:rsidRPr="0037619F" w:rsidRDefault="001674F4" w:rsidP="00F9037A">
                      <w:pPr>
                        <w:rPr>
                          <w:b/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7DF54" wp14:editId="269F6EB6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438785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7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EAFA" w14:textId="77777777" w:rsidR="001674F4" w:rsidRPr="00E61F78" w:rsidRDefault="001674F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E61F7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AUGEN</w:t>
                            </w:r>
                          </w:p>
                          <w:p w14:paraId="30EC43C0" w14:textId="77777777" w:rsidR="001674F4" w:rsidRPr="00E61F78" w:rsidRDefault="001674F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E61F7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PRAXIS</w:t>
                            </w:r>
                          </w:p>
                          <w:p w14:paraId="72EFE8CD" w14:textId="77777777" w:rsidR="001674F4" w:rsidRPr="00E61F78" w:rsidRDefault="001674F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E61F7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KLINIK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DF54" id="Text Box 8" o:spid="_x0000_s1027" type="#_x0000_t202" style="position:absolute;margin-left:9pt;margin-top:-54pt;width:34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" filled="f" stroked="f">
                <v:textbox inset=",7.2pt,,7.2pt">
                  <w:txbxContent>
                    <w:p w14:paraId="20BDEAFA" w14:textId="77777777" w:rsidR="001674F4" w:rsidRPr="00E61F78" w:rsidRDefault="001674F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E61F78">
                        <w:rPr>
                          <w:rFonts w:ascii="Arial" w:hAnsi="Arial" w:cs="Arial"/>
                          <w:sz w:val="10"/>
                          <w:szCs w:val="10"/>
                        </w:rPr>
                        <w:t>AUGEN</w:t>
                      </w:r>
                    </w:p>
                    <w:p w14:paraId="30EC43C0" w14:textId="77777777" w:rsidR="001674F4" w:rsidRPr="00E61F78" w:rsidRDefault="001674F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E61F78">
                        <w:rPr>
                          <w:rFonts w:ascii="Arial" w:hAnsi="Arial" w:cs="Arial"/>
                          <w:sz w:val="10"/>
                          <w:szCs w:val="10"/>
                        </w:rPr>
                        <w:t>PRAXIS</w:t>
                      </w:r>
                    </w:p>
                    <w:p w14:paraId="72EFE8CD" w14:textId="77777777" w:rsidR="001674F4" w:rsidRPr="00E61F78" w:rsidRDefault="001674F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E61F78">
                        <w:rPr>
                          <w:rFonts w:ascii="Arial" w:hAnsi="Arial" w:cs="Arial"/>
                          <w:sz w:val="10"/>
                          <w:szCs w:val="10"/>
                        </w:rPr>
                        <w:t>KLINIK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703C0" wp14:editId="0407A91B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19760" cy="354965"/>
                <wp:effectExtent l="0" t="0" r="254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760" cy="354965"/>
                        </a:xfrm>
                        <a:prstGeom prst="rect">
                          <a:avLst/>
                        </a:prstGeom>
                        <a:solidFill>
                          <a:srgbClr val="D90F1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88B3" w14:textId="77777777" w:rsidR="001674F4" w:rsidRPr="004B025A" w:rsidRDefault="001674F4" w:rsidP="00E61F78">
                            <w:pPr>
                              <w:pStyle w:val="berschrift2"/>
                              <w:rPr>
                                <w:w w:val="140"/>
                                <w:sz w:val="10"/>
                                <w:szCs w:val="10"/>
                              </w:rPr>
                            </w:pPr>
                          </w:p>
                          <w:p w14:paraId="01241F10" w14:textId="77777777" w:rsidR="001674F4" w:rsidRPr="004B025A" w:rsidRDefault="001674F4" w:rsidP="00E61F78">
                            <w:pPr>
                              <w:pStyle w:val="berschrift1"/>
                              <w:jc w:val="both"/>
                              <w:rPr>
                                <w:color w:val="C0C0C0"/>
                                <w:w w:val="140"/>
                                <w:sz w:val="10"/>
                                <w:szCs w:val="10"/>
                              </w:rPr>
                            </w:pPr>
                            <w:r w:rsidRPr="004B025A">
                              <w:rPr>
                                <w:color w:val="C0C0C0"/>
                                <w:w w:val="140"/>
                                <w:sz w:val="10"/>
                                <w:szCs w:val="10"/>
                              </w:rPr>
                              <w:t>KLINIK</w:t>
                            </w:r>
                          </w:p>
                          <w:p w14:paraId="61C848BB" w14:textId="77777777" w:rsidR="001674F4" w:rsidRPr="00757B93" w:rsidRDefault="001674F4" w:rsidP="00F9037A">
                            <w:pPr>
                              <w:pStyle w:val="berschrift2"/>
                              <w:rPr>
                                <w:w w:val="140"/>
                                <w:sz w:val="12"/>
                                <w:szCs w:val="12"/>
                              </w:rPr>
                            </w:pPr>
                            <w:r w:rsidRPr="00757B93">
                              <w:rPr>
                                <w:w w:val="140"/>
                                <w:sz w:val="12"/>
                                <w:szCs w:val="12"/>
                              </w:rPr>
                              <w:t>PRAXIS</w:t>
                            </w:r>
                          </w:p>
                          <w:p w14:paraId="5B9B164F" w14:textId="77777777" w:rsidR="001674F4" w:rsidRPr="00757B93" w:rsidRDefault="001674F4" w:rsidP="00F9037A">
                            <w:pPr>
                              <w:pStyle w:val="berschrift1"/>
                              <w:jc w:val="both"/>
                              <w:rPr>
                                <w:color w:val="C0C0C0"/>
                                <w:w w:val="140"/>
                                <w:sz w:val="12"/>
                                <w:szCs w:val="12"/>
                              </w:rPr>
                            </w:pPr>
                            <w:r w:rsidRPr="00757B93">
                              <w:rPr>
                                <w:color w:val="C0C0C0"/>
                                <w:w w:val="140"/>
                                <w:sz w:val="12"/>
                                <w:szCs w:val="12"/>
                              </w:rPr>
                              <w:t>KLINIK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03C0" id="Text Box 4" o:spid="_x0000_s1028" type="#_x0000_t202" style="position:absolute;margin-left:0;margin-top:-54pt;width:48.8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" fillcolor="#d90f19" strokecolor="white">
                <v:path arrowok="t"/>
                <v:textbox>
                  <w:txbxContent>
                    <w:p w14:paraId="685788B3" w14:textId="77777777" w:rsidR="001674F4" w:rsidRPr="004B025A" w:rsidRDefault="001674F4" w:rsidP="00E61F78">
                      <w:pPr>
                        <w:pStyle w:val="berschrift2"/>
                        <w:rPr>
                          <w:w w:val="140"/>
                          <w:sz w:val="10"/>
                          <w:szCs w:val="10"/>
                        </w:rPr>
                      </w:pPr>
                    </w:p>
                    <w:p w14:paraId="01241F10" w14:textId="77777777" w:rsidR="001674F4" w:rsidRPr="004B025A" w:rsidRDefault="001674F4" w:rsidP="00E61F78">
                      <w:pPr>
                        <w:pStyle w:val="berschrift1"/>
                        <w:jc w:val="both"/>
                        <w:rPr>
                          <w:color w:val="C0C0C0"/>
                          <w:w w:val="140"/>
                          <w:sz w:val="10"/>
                          <w:szCs w:val="10"/>
                        </w:rPr>
                      </w:pPr>
                      <w:r w:rsidRPr="004B025A">
                        <w:rPr>
                          <w:color w:val="C0C0C0"/>
                          <w:w w:val="140"/>
                          <w:sz w:val="10"/>
                          <w:szCs w:val="10"/>
                        </w:rPr>
                        <w:t>KLINIK</w:t>
                      </w:r>
                    </w:p>
                    <w:p w14:paraId="61C848BB" w14:textId="77777777" w:rsidR="001674F4" w:rsidRPr="00757B93" w:rsidRDefault="001674F4" w:rsidP="00F9037A">
                      <w:pPr>
                        <w:pStyle w:val="berschrift2"/>
                        <w:rPr>
                          <w:w w:val="140"/>
                          <w:sz w:val="12"/>
                          <w:szCs w:val="12"/>
                        </w:rPr>
                      </w:pPr>
                      <w:r w:rsidRPr="00757B93">
                        <w:rPr>
                          <w:w w:val="140"/>
                          <w:sz w:val="12"/>
                          <w:szCs w:val="12"/>
                        </w:rPr>
                        <w:t>PRAXIS</w:t>
                      </w:r>
                    </w:p>
                    <w:p w14:paraId="5B9B164F" w14:textId="77777777" w:rsidR="001674F4" w:rsidRPr="00757B93" w:rsidRDefault="001674F4" w:rsidP="00F9037A">
                      <w:pPr>
                        <w:pStyle w:val="berschrift1"/>
                        <w:jc w:val="both"/>
                        <w:rPr>
                          <w:color w:val="C0C0C0"/>
                          <w:w w:val="140"/>
                          <w:sz w:val="12"/>
                          <w:szCs w:val="12"/>
                        </w:rPr>
                      </w:pPr>
                      <w:r w:rsidRPr="00757B93">
                        <w:rPr>
                          <w:color w:val="C0C0C0"/>
                          <w:w w:val="140"/>
                          <w:sz w:val="12"/>
                          <w:szCs w:val="12"/>
                        </w:rPr>
                        <w:t>KLINIK</w:t>
                      </w:r>
                    </w:p>
                  </w:txbxContent>
                </v:textbox>
              </v:shape>
            </w:pict>
          </mc:Fallback>
        </mc:AlternateContent>
      </w:r>
      <w:r w:rsidR="00F9037A">
        <w:rPr>
          <w:rFonts w:ascii="Calibri" w:hAnsi="Calibri" w:cs="Arial"/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34EF27CF" wp14:editId="55D6F01D">
            <wp:simplePos x="0" y="0"/>
            <wp:positionH relativeFrom="column">
              <wp:posOffset>3218815</wp:posOffset>
            </wp:positionH>
            <wp:positionV relativeFrom="paragraph">
              <wp:posOffset>-654050</wp:posOffset>
            </wp:positionV>
            <wp:extent cx="3108960" cy="569595"/>
            <wp:effectExtent l="0" t="0" r="0" b="1905"/>
            <wp:wrapNone/>
            <wp:docPr id="3" name="Bild 3" descr="GLKN_Klin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KN_Klinik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6600D" wp14:editId="225FB28F">
                <wp:simplePos x="0" y="0"/>
                <wp:positionH relativeFrom="column">
                  <wp:posOffset>-6350</wp:posOffset>
                </wp:positionH>
                <wp:positionV relativeFrom="paragraph">
                  <wp:posOffset>-325755</wp:posOffset>
                </wp:positionV>
                <wp:extent cx="619760" cy="228600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solidFill>
                          <a:srgbClr val="970D1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0AA4" id="Rectangle 5" o:spid="_x0000_s1026" style="position:absolute;margin-left:-.5pt;margin-top:-25.65pt;width:48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" fillcolor="#970d19" strokecolor="white">
                <v:path arrowok="t"/>
              </v:rect>
            </w:pict>
          </mc:Fallback>
        </mc:AlternateContent>
      </w:r>
    </w:p>
    <w:p w14:paraId="5716CFDE" w14:textId="77777777" w:rsidR="00B260D2" w:rsidRDefault="00B260D2" w:rsidP="00B260D2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sz w:val="22"/>
          <w:szCs w:val="22"/>
        </w:rPr>
      </w:pPr>
    </w:p>
    <w:p w14:paraId="21314A85" w14:textId="77777777" w:rsidR="00B260D2" w:rsidRDefault="00B260D2" w:rsidP="00B260D2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Klinik für Anästhesiologie, Intensivmedizin, </w:t>
      </w:r>
    </w:p>
    <w:p w14:paraId="7B04A61B" w14:textId="77777777" w:rsidR="009D0D26" w:rsidRPr="00B260D2" w:rsidRDefault="00B260D2" w:rsidP="00B260D2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Notfallmedizin und Schmerztherapie · AINS</w:t>
      </w:r>
      <w:r>
        <w:rPr>
          <w:rFonts w:ascii="Arial" w:hAnsi="Arial"/>
          <w:sz w:val="22"/>
          <w:szCs w:val="22"/>
        </w:rPr>
        <w:br/>
      </w:r>
    </w:p>
    <w:p w14:paraId="7C65592F" w14:textId="77777777" w:rsidR="009D0D26" w:rsidRDefault="009D0D26" w:rsidP="00A45763">
      <w:pPr>
        <w:tabs>
          <w:tab w:val="left" w:pos="1985"/>
        </w:tabs>
        <w:ind w:right="-142"/>
        <w:rPr>
          <w:rFonts w:ascii="Arial" w:hAnsi="Arial" w:cs="Arial"/>
          <w:w w:val="110"/>
          <w:sz w:val="22"/>
          <w:szCs w:val="22"/>
        </w:rPr>
      </w:pPr>
    </w:p>
    <w:p w14:paraId="571B582F" w14:textId="0688D22B" w:rsidR="00B260D2" w:rsidRDefault="00462F8A" w:rsidP="00A45763">
      <w:pPr>
        <w:tabs>
          <w:tab w:val="left" w:pos="1985"/>
        </w:tabs>
        <w:ind w:right="-142"/>
        <w:rPr>
          <w:rFonts w:ascii="Arial" w:hAnsi="Arial" w:cs="Arial"/>
          <w:w w:val="110"/>
          <w:sz w:val="22"/>
          <w:szCs w:val="22"/>
        </w:rPr>
      </w:pPr>
      <w:bookmarkStart w:id="0" w:name="$[anrede]$"/>
      <w:r>
        <w:rPr>
          <w:rFonts w:ascii="Arial" w:hAnsi="Arial" w:cs="Arial"/>
          <w:sz w:val="22"/>
          <w:szCs w:val="22"/>
        </w:rPr>
        <w:t>Sehr geehrt</w:t>
      </w:r>
      <w:bookmarkEnd w:id="0"/>
      <w:r w:rsidR="00FD5BC6">
        <w:rPr>
          <w:rFonts w:ascii="Arial" w:hAnsi="Arial" w:cs="Arial"/>
          <w:sz w:val="22"/>
          <w:szCs w:val="22"/>
        </w:rPr>
        <w:t xml:space="preserve">e/r                                                                      </w:t>
      </w:r>
      <w:r>
        <w:rPr>
          <w:rFonts w:ascii="Arial" w:hAnsi="Arial" w:cs="Arial"/>
          <w:sz w:val="22"/>
          <w:szCs w:val="22"/>
        </w:rPr>
        <w:t>,</w:t>
      </w:r>
    </w:p>
    <w:p w14:paraId="4F12E382" w14:textId="77777777" w:rsidR="00B260D2" w:rsidRDefault="00B260D2" w:rsidP="00A45763">
      <w:pPr>
        <w:tabs>
          <w:tab w:val="left" w:pos="1985"/>
        </w:tabs>
        <w:ind w:right="-142"/>
        <w:rPr>
          <w:rFonts w:ascii="Arial" w:hAnsi="Arial" w:cs="Arial"/>
          <w:w w:val="110"/>
          <w:sz w:val="22"/>
          <w:szCs w:val="22"/>
        </w:rPr>
      </w:pPr>
    </w:p>
    <w:p w14:paraId="22AEC34D" w14:textId="77777777" w:rsidR="009D0D26" w:rsidRDefault="00F9037A" w:rsidP="00A45763">
      <w:pPr>
        <w:tabs>
          <w:tab w:val="left" w:pos="1985"/>
        </w:tabs>
        <w:ind w:right="-142"/>
        <w:rPr>
          <w:rFonts w:ascii="Arial" w:hAnsi="Arial" w:cs="Arial"/>
          <w:sz w:val="22"/>
          <w:szCs w:val="22"/>
        </w:rPr>
      </w:pPr>
      <w:r w:rsidRPr="00E61F78">
        <w:rPr>
          <w:rFonts w:ascii="Arial" w:hAnsi="Arial" w:cs="Arial"/>
          <w:w w:val="110"/>
          <w:sz w:val="22"/>
          <w:szCs w:val="22"/>
        </w:rPr>
        <w:t xml:space="preserve">Ihr </w:t>
      </w:r>
      <w:r w:rsidRPr="009D0D26">
        <w:rPr>
          <w:rFonts w:ascii="Arial" w:hAnsi="Arial" w:cs="Arial"/>
          <w:b/>
          <w:w w:val="110"/>
          <w:sz w:val="22"/>
          <w:szCs w:val="22"/>
        </w:rPr>
        <w:t>Leitfaden</w:t>
      </w:r>
      <w:r w:rsidRPr="00E61F78">
        <w:rPr>
          <w:rFonts w:ascii="Arial" w:hAnsi="Arial" w:cs="Arial"/>
          <w:w w:val="110"/>
          <w:sz w:val="22"/>
          <w:szCs w:val="22"/>
        </w:rPr>
        <w:t xml:space="preserve"> für die geplante </w:t>
      </w:r>
      <w:r w:rsidRPr="009D0D26">
        <w:rPr>
          <w:rFonts w:ascii="Arial" w:hAnsi="Arial" w:cs="Arial"/>
          <w:w w:val="110"/>
          <w:sz w:val="22"/>
          <w:szCs w:val="22"/>
        </w:rPr>
        <w:t>Operation</w:t>
      </w:r>
      <w:r w:rsidRPr="00E61F78">
        <w:rPr>
          <w:rFonts w:ascii="Arial" w:hAnsi="Arial" w:cs="Arial"/>
          <w:w w:val="110"/>
          <w:sz w:val="22"/>
          <w:szCs w:val="22"/>
        </w:rPr>
        <w:t xml:space="preserve"> </w:t>
      </w:r>
      <w:r w:rsidRPr="00E61F78">
        <w:rPr>
          <w:rFonts w:ascii="Arial" w:hAnsi="Arial" w:cs="Arial"/>
          <w:sz w:val="22"/>
          <w:szCs w:val="22"/>
        </w:rPr>
        <w:t xml:space="preserve">in der Augenklinik Station Feldberg/Ebene F, Zimmer F65 </w:t>
      </w:r>
    </w:p>
    <w:p w14:paraId="258728FB" w14:textId="77777777" w:rsidR="009D0D26" w:rsidRDefault="009D0D26" w:rsidP="00A45763">
      <w:pPr>
        <w:tabs>
          <w:tab w:val="left" w:pos="1985"/>
        </w:tabs>
        <w:ind w:right="-142"/>
        <w:rPr>
          <w:rFonts w:ascii="Arial" w:hAnsi="Arial" w:cs="Arial"/>
          <w:sz w:val="22"/>
          <w:szCs w:val="22"/>
        </w:rPr>
      </w:pPr>
    </w:p>
    <w:p w14:paraId="4D3BEE03" w14:textId="77777777" w:rsidR="00BE312D" w:rsidRDefault="005D1E10" w:rsidP="00A45763">
      <w:pPr>
        <w:tabs>
          <w:tab w:val="left" w:pos="1985"/>
        </w:tabs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NÜCHTERN </w:t>
      </w:r>
      <w:r w:rsidR="00F9037A" w:rsidRPr="00E61F78">
        <w:rPr>
          <w:rFonts w:ascii="Arial" w:hAnsi="Arial" w:cs="Arial"/>
          <w:sz w:val="22"/>
          <w:szCs w:val="22"/>
        </w:rPr>
        <w:t>am:</w:t>
      </w:r>
    </w:p>
    <w:p w14:paraId="538FC84A" w14:textId="77777777" w:rsidR="00844DB7" w:rsidRDefault="00844DB7" w:rsidP="00A45763">
      <w:pPr>
        <w:tabs>
          <w:tab w:val="left" w:pos="1985"/>
        </w:tabs>
        <w:ind w:right="-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7313"/>
      </w:tblGrid>
      <w:tr w:rsidR="001674F4" w14:paraId="650BF3D5" w14:textId="77777777" w:rsidTr="001674F4">
        <w:trPr>
          <w:trHeight w:val="510"/>
        </w:trPr>
        <w:tc>
          <w:tcPr>
            <w:tcW w:w="2802" w:type="dxa"/>
          </w:tcPr>
          <w:p w14:paraId="60415167" w14:textId="77777777" w:rsidR="001674F4" w:rsidRDefault="001674F4" w:rsidP="001674F4">
            <w:pPr>
              <w:tabs>
                <w:tab w:val="left" w:pos="1985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C18E7"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51D7A3" wp14:editId="7ACA7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215900</wp:posOffset>
                      </wp:positionV>
                      <wp:extent cx="1619885" cy="0"/>
                      <wp:effectExtent l="0" t="12700" r="5715" b="25400"/>
                      <wp:wrapNone/>
                      <wp:docPr id="2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4305A"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127.5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" strokecolor="black [3213]" strokeweight="2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478" w:type="dxa"/>
          </w:tcPr>
          <w:p w14:paraId="44DCC8B0" w14:textId="77777777" w:rsidR="001674F4" w:rsidRDefault="001674F4" w:rsidP="00476FF4">
            <w:pPr>
              <w:tabs>
                <w:tab w:val="left" w:pos="1985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Uhr, </w:t>
            </w:r>
            <w:proofErr w:type="spellStart"/>
            <w:r w:rsidR="00476FF4">
              <w:rPr>
                <w:rFonts w:ascii="Helvetica" w:hAnsi="Helvetica"/>
                <w:sz w:val="22"/>
                <w:szCs w:val="22"/>
              </w:rPr>
              <w:t>re</w:t>
            </w:r>
            <w:proofErr w:type="spellEnd"/>
            <w:r w:rsidR="00476FF4">
              <w:rPr>
                <w:rFonts w:ascii="Helvetica" w:hAnsi="Helvetica"/>
                <w:sz w:val="22"/>
                <w:szCs w:val="22"/>
              </w:rPr>
              <w:t xml:space="preserve">. </w:t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instrText xml:space="preserve"> FORMCHECKBOX </w:instrText>
            </w:r>
            <w:r w:rsidR="0095294E">
              <w:rPr>
                <w:rFonts w:ascii="Helvetica" w:hAnsi="Helvetica"/>
                <w:caps/>
                <w:sz w:val="22"/>
                <w:szCs w:val="22"/>
              </w:rPr>
            </w:r>
            <w:r w:rsidR="0095294E">
              <w:rPr>
                <w:rFonts w:ascii="Helvetica" w:hAnsi="Helvetica"/>
                <w:caps/>
                <w:sz w:val="22"/>
                <w:szCs w:val="22"/>
              </w:rPr>
              <w:fldChar w:fldCharType="separate"/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fldChar w:fldCharType="end"/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t xml:space="preserve">  / </w:t>
            </w:r>
            <w:r w:rsidR="00476FF4">
              <w:rPr>
                <w:rFonts w:ascii="Helvetica" w:hAnsi="Helvetica"/>
                <w:sz w:val="22"/>
                <w:szCs w:val="22"/>
              </w:rPr>
              <w:t>li.</w:t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t xml:space="preserve"> </w:t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instrText xml:space="preserve"> FORMCHECKBOX </w:instrText>
            </w:r>
            <w:r w:rsidR="0095294E">
              <w:rPr>
                <w:rFonts w:ascii="Helvetica" w:hAnsi="Helvetica"/>
                <w:caps/>
                <w:sz w:val="22"/>
                <w:szCs w:val="22"/>
              </w:rPr>
            </w:r>
            <w:r w:rsidR="0095294E">
              <w:rPr>
                <w:rFonts w:ascii="Helvetica" w:hAnsi="Helvetica"/>
                <w:caps/>
                <w:sz w:val="22"/>
                <w:szCs w:val="22"/>
              </w:rPr>
              <w:fldChar w:fldCharType="separate"/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fldChar w:fldCharType="end"/>
            </w:r>
            <w:r w:rsidR="00476FF4">
              <w:rPr>
                <w:rFonts w:ascii="Helvetica" w:hAnsi="Helvetica"/>
                <w:caps/>
                <w:sz w:val="22"/>
                <w:szCs w:val="22"/>
              </w:rPr>
              <w:t xml:space="preserve"> </w:t>
            </w:r>
            <w:r w:rsidR="00476FF4">
              <w:rPr>
                <w:rFonts w:ascii="Helvetica" w:hAnsi="Helvetica"/>
                <w:sz w:val="22"/>
                <w:szCs w:val="22"/>
              </w:rPr>
              <w:t>Auge,</w:t>
            </w:r>
            <w:r>
              <w:rPr>
                <w:rFonts w:ascii="Arial" w:hAnsi="Arial" w:cs="Arial"/>
                <w:sz w:val="22"/>
                <w:szCs w:val="22"/>
              </w:rPr>
              <w:t xml:space="preserve"> Kontrolle am nä</w:t>
            </w:r>
            <w:r w:rsidR="00476FF4">
              <w:rPr>
                <w:rFonts w:ascii="Arial" w:hAnsi="Arial" w:cs="Arial"/>
                <w:sz w:val="22"/>
                <w:szCs w:val="22"/>
              </w:rPr>
              <w:t xml:space="preserve">chsten </w:t>
            </w:r>
            <w:r>
              <w:rPr>
                <w:rFonts w:ascii="Arial" w:hAnsi="Arial" w:cs="Arial"/>
                <w:sz w:val="22"/>
                <w:szCs w:val="22"/>
              </w:rPr>
              <w:t xml:space="preserve">Tag in der Praxis: </w:t>
            </w:r>
            <w:r w:rsidR="000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771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1FE">
              <w:rPr>
                <w:rFonts w:ascii="Arial" w:hAnsi="Arial" w:cs="Arial"/>
                <w:sz w:val="22"/>
                <w:szCs w:val="22"/>
              </w:rPr>
            </w:r>
            <w:r w:rsidR="000771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1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1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1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1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1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74F4" w14:paraId="1DA89D5B" w14:textId="77777777" w:rsidTr="001674F4">
        <w:trPr>
          <w:trHeight w:val="454"/>
        </w:trPr>
        <w:tc>
          <w:tcPr>
            <w:tcW w:w="2802" w:type="dxa"/>
          </w:tcPr>
          <w:p w14:paraId="169621CD" w14:textId="77777777" w:rsidR="001674F4" w:rsidRDefault="001674F4" w:rsidP="001674F4">
            <w:pPr>
              <w:tabs>
                <w:tab w:val="left" w:pos="1985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C18E7"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52AA2" wp14:editId="1B216D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234950</wp:posOffset>
                      </wp:positionV>
                      <wp:extent cx="1619885" cy="0"/>
                      <wp:effectExtent l="0" t="12700" r="5715" b="25400"/>
                      <wp:wrapNone/>
                      <wp:docPr id="1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CFA58"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127.55pt,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" strokecolor="black [3213]" strokeweight="2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478" w:type="dxa"/>
          </w:tcPr>
          <w:p w14:paraId="189B6CC6" w14:textId="77777777" w:rsidR="001674F4" w:rsidRDefault="00476FF4" w:rsidP="00476FF4">
            <w:pPr>
              <w:tabs>
                <w:tab w:val="left" w:pos="1985"/>
              </w:tabs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Uhr,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re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  <w:r>
              <w:rPr>
                <w:rFonts w:ascii="Helvetica" w:hAnsi="Helvetica"/>
                <w:cap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caps/>
                <w:sz w:val="22"/>
                <w:szCs w:val="22"/>
              </w:rPr>
              <w:instrText xml:space="preserve"> FORMCHECKBOX </w:instrText>
            </w:r>
            <w:r w:rsidR="0095294E">
              <w:rPr>
                <w:rFonts w:ascii="Helvetica" w:hAnsi="Helvetica"/>
                <w:caps/>
                <w:sz w:val="22"/>
                <w:szCs w:val="22"/>
              </w:rPr>
            </w:r>
            <w:r w:rsidR="0095294E">
              <w:rPr>
                <w:rFonts w:ascii="Helvetica" w:hAnsi="Helvetica"/>
                <w:caps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caps/>
                <w:sz w:val="22"/>
                <w:szCs w:val="22"/>
              </w:rPr>
              <w:fldChar w:fldCharType="end"/>
            </w:r>
            <w:r>
              <w:rPr>
                <w:rFonts w:ascii="Helvetica" w:hAnsi="Helvetica"/>
                <w:caps/>
                <w:sz w:val="22"/>
                <w:szCs w:val="22"/>
              </w:rPr>
              <w:t xml:space="preserve">  / </w:t>
            </w:r>
            <w:r>
              <w:rPr>
                <w:rFonts w:ascii="Helvetica" w:hAnsi="Helvetica"/>
                <w:sz w:val="22"/>
                <w:szCs w:val="22"/>
              </w:rPr>
              <w:t>li.</w:t>
            </w:r>
            <w:r>
              <w:rPr>
                <w:rFonts w:ascii="Helvetica" w:hAnsi="Helvetica"/>
                <w:caps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ap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caps/>
                <w:sz w:val="22"/>
                <w:szCs w:val="22"/>
              </w:rPr>
              <w:instrText xml:space="preserve"> FORMCHECKBOX </w:instrText>
            </w:r>
            <w:r w:rsidR="0095294E">
              <w:rPr>
                <w:rFonts w:ascii="Helvetica" w:hAnsi="Helvetica"/>
                <w:caps/>
                <w:sz w:val="22"/>
                <w:szCs w:val="22"/>
              </w:rPr>
            </w:r>
            <w:r w:rsidR="0095294E">
              <w:rPr>
                <w:rFonts w:ascii="Helvetica" w:hAnsi="Helvetica"/>
                <w:caps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caps/>
                <w:sz w:val="22"/>
                <w:szCs w:val="22"/>
              </w:rPr>
              <w:fldChar w:fldCharType="end"/>
            </w:r>
            <w:r>
              <w:rPr>
                <w:rFonts w:ascii="Helvetica" w:hAnsi="Helvetica"/>
                <w:caps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Auge,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74F4">
              <w:rPr>
                <w:rFonts w:ascii="Arial" w:hAnsi="Arial" w:cs="Arial"/>
                <w:sz w:val="22"/>
                <w:szCs w:val="22"/>
              </w:rPr>
              <w:t>Kontrolle am nä</w:t>
            </w:r>
            <w:r>
              <w:rPr>
                <w:rFonts w:ascii="Arial" w:hAnsi="Arial" w:cs="Arial"/>
                <w:sz w:val="22"/>
                <w:szCs w:val="22"/>
              </w:rPr>
              <w:t>chsten</w:t>
            </w:r>
            <w:r w:rsidR="001674F4">
              <w:rPr>
                <w:rFonts w:ascii="Arial" w:hAnsi="Arial" w:cs="Arial"/>
                <w:sz w:val="22"/>
                <w:szCs w:val="22"/>
              </w:rPr>
              <w:t xml:space="preserve"> Tag in der Praxis: </w:t>
            </w:r>
            <w:r w:rsidR="001674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74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74F4">
              <w:rPr>
                <w:rFonts w:ascii="Arial" w:hAnsi="Arial" w:cs="Arial"/>
                <w:sz w:val="22"/>
                <w:szCs w:val="22"/>
              </w:rPr>
            </w:r>
            <w:r w:rsidR="001674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74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74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74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74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74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74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A97317" w14:textId="5526B006" w:rsidR="009D0D26" w:rsidRDefault="009D0D26" w:rsidP="009D0D26">
      <w:pPr>
        <w:tabs>
          <w:tab w:val="left" w:pos="1985"/>
        </w:tabs>
        <w:ind w:right="-142"/>
        <w:rPr>
          <w:rFonts w:ascii="Arial" w:hAnsi="Arial" w:cs="Arial"/>
          <w:sz w:val="22"/>
          <w:szCs w:val="22"/>
        </w:rPr>
      </w:pPr>
    </w:p>
    <w:p w14:paraId="47B11AB0" w14:textId="772A8621" w:rsidR="009D0D26" w:rsidRDefault="008F478B" w:rsidP="009D0D26">
      <w:pPr>
        <w:tabs>
          <w:tab w:val="left" w:pos="1985"/>
        </w:tabs>
        <w:ind w:right="-142"/>
        <w:rPr>
          <w:rFonts w:ascii="Arial" w:hAnsi="Arial" w:cs="Arial"/>
          <w:b/>
          <w:sz w:val="22"/>
          <w:szCs w:val="22"/>
        </w:rPr>
      </w:pPr>
      <w:r w:rsidRPr="00844DB7">
        <w:rPr>
          <w:rFonts w:ascii="Arial" w:hAnsi="Arial" w:cs="Arial"/>
          <w:b/>
          <w:sz w:val="22"/>
          <w:szCs w:val="22"/>
        </w:rPr>
        <w:t>CORONA</w:t>
      </w:r>
      <w:r w:rsidR="007C2324">
        <w:rPr>
          <w:rFonts w:ascii="Arial" w:hAnsi="Arial" w:cs="Arial"/>
          <w:b/>
          <w:sz w:val="22"/>
          <w:szCs w:val="22"/>
        </w:rPr>
        <w:t>: 3 G: (genesen, geimpft oder getestet) NACHWEIS</w:t>
      </w:r>
      <w:r w:rsidRPr="00844DB7">
        <w:rPr>
          <w:rFonts w:ascii="Arial" w:hAnsi="Arial" w:cs="Arial"/>
          <w:b/>
          <w:sz w:val="22"/>
          <w:szCs w:val="22"/>
        </w:rPr>
        <w:t xml:space="preserve"> AM OP TAG VORLEGEN. NUTZEN SIE DIE ÖFFENTL</w:t>
      </w:r>
      <w:r w:rsidR="00844DB7">
        <w:rPr>
          <w:rFonts w:ascii="Arial" w:hAnsi="Arial" w:cs="Arial"/>
          <w:b/>
          <w:sz w:val="22"/>
          <w:szCs w:val="22"/>
        </w:rPr>
        <w:t>ICHEN</w:t>
      </w:r>
      <w:r w:rsidRPr="00844DB7">
        <w:rPr>
          <w:rFonts w:ascii="Arial" w:hAnsi="Arial" w:cs="Arial"/>
          <w:b/>
          <w:sz w:val="22"/>
          <w:szCs w:val="22"/>
        </w:rPr>
        <w:t xml:space="preserve"> TESTMÖGLICHKEITEN, SONST</w:t>
      </w:r>
      <w:r w:rsidR="00844DB7">
        <w:rPr>
          <w:rFonts w:ascii="Arial" w:hAnsi="Arial" w:cs="Arial"/>
          <w:b/>
          <w:sz w:val="22"/>
          <w:szCs w:val="22"/>
        </w:rPr>
        <w:t xml:space="preserve"> ENTSTEHT</w:t>
      </w:r>
      <w:r w:rsidR="00444D53">
        <w:rPr>
          <w:rFonts w:ascii="Arial" w:hAnsi="Arial" w:cs="Arial"/>
          <w:b/>
          <w:sz w:val="22"/>
          <w:szCs w:val="22"/>
        </w:rPr>
        <w:t xml:space="preserve"> AM </w:t>
      </w:r>
      <w:r w:rsidR="00444D53" w:rsidRPr="00844DB7">
        <w:rPr>
          <w:rFonts w:ascii="Arial" w:hAnsi="Arial" w:cs="Arial"/>
          <w:b/>
          <w:sz w:val="22"/>
          <w:szCs w:val="22"/>
        </w:rPr>
        <w:t>OP TAG</w:t>
      </w:r>
      <w:r w:rsidR="00444D53">
        <w:rPr>
          <w:rFonts w:ascii="Arial" w:hAnsi="Arial" w:cs="Arial"/>
          <w:b/>
          <w:sz w:val="22"/>
          <w:szCs w:val="22"/>
        </w:rPr>
        <w:t xml:space="preserve"> EINE ERHE</w:t>
      </w:r>
      <w:r w:rsidR="00844DB7">
        <w:rPr>
          <w:rFonts w:ascii="Arial" w:hAnsi="Arial" w:cs="Arial"/>
          <w:b/>
          <w:sz w:val="22"/>
          <w:szCs w:val="22"/>
        </w:rPr>
        <w:t>BLICHE</w:t>
      </w:r>
      <w:r w:rsidRPr="00844DB7">
        <w:rPr>
          <w:rFonts w:ascii="Arial" w:hAnsi="Arial" w:cs="Arial"/>
          <w:b/>
          <w:sz w:val="22"/>
          <w:szCs w:val="22"/>
        </w:rPr>
        <w:t xml:space="preserve"> WARTEZEIT AM </w:t>
      </w:r>
      <w:r w:rsidR="00844DB7">
        <w:rPr>
          <w:rFonts w:ascii="Arial" w:hAnsi="Arial" w:cs="Arial"/>
          <w:b/>
          <w:sz w:val="22"/>
          <w:szCs w:val="22"/>
        </w:rPr>
        <w:t>EINGANG DES KLINIKUMS</w:t>
      </w:r>
      <w:r w:rsidR="00444D53">
        <w:rPr>
          <w:rFonts w:ascii="Arial" w:hAnsi="Arial" w:cs="Arial"/>
          <w:b/>
          <w:sz w:val="22"/>
          <w:szCs w:val="22"/>
        </w:rPr>
        <w:t>.</w:t>
      </w:r>
      <w:r w:rsidR="00844DB7">
        <w:rPr>
          <w:rFonts w:ascii="Arial" w:hAnsi="Arial" w:cs="Arial"/>
          <w:b/>
          <w:sz w:val="22"/>
          <w:szCs w:val="22"/>
        </w:rPr>
        <w:t xml:space="preserve"> </w:t>
      </w:r>
    </w:p>
    <w:p w14:paraId="38A10B5B" w14:textId="77777777" w:rsidR="004F3130" w:rsidRPr="00844DB7" w:rsidRDefault="004F3130" w:rsidP="009D0D26">
      <w:pPr>
        <w:tabs>
          <w:tab w:val="left" w:pos="1985"/>
        </w:tabs>
        <w:ind w:right="-142"/>
        <w:rPr>
          <w:rFonts w:ascii="Arial" w:hAnsi="Arial" w:cs="Arial"/>
          <w:b/>
          <w:sz w:val="22"/>
          <w:szCs w:val="22"/>
        </w:rPr>
      </w:pPr>
    </w:p>
    <w:p w14:paraId="3AD7E633" w14:textId="77777777" w:rsidR="00F9037A" w:rsidRPr="009D0D26" w:rsidRDefault="00F9037A" w:rsidP="009D0D26">
      <w:pPr>
        <w:tabs>
          <w:tab w:val="left" w:pos="1985"/>
        </w:tabs>
        <w:ind w:right="-142"/>
        <w:rPr>
          <w:rFonts w:ascii="Arial" w:hAnsi="Arial" w:cs="Arial"/>
          <w:sz w:val="22"/>
          <w:szCs w:val="22"/>
        </w:rPr>
      </w:pPr>
      <w:r w:rsidRPr="00760F61">
        <w:rPr>
          <w:rFonts w:ascii="Arial" w:hAnsi="Arial" w:cs="Arial"/>
          <w:b/>
          <w:w w:val="110"/>
          <w:sz w:val="22"/>
          <w:szCs w:val="22"/>
        </w:rPr>
        <w:t>Vor der Operation</w:t>
      </w:r>
      <w:r w:rsidR="00476FF4">
        <w:rPr>
          <w:rFonts w:ascii="Arial" w:hAnsi="Arial" w:cs="Arial"/>
          <w:b/>
          <w:w w:val="110"/>
          <w:sz w:val="22"/>
          <w:szCs w:val="22"/>
        </w:rPr>
        <w:t>:</w:t>
      </w:r>
    </w:p>
    <w:p w14:paraId="07A6FFEF" w14:textId="77777777" w:rsidR="00F9037A" w:rsidRPr="00844DB7" w:rsidRDefault="00F9037A" w:rsidP="00F9037A">
      <w:pPr>
        <w:rPr>
          <w:rFonts w:ascii="Arial" w:hAnsi="Arial" w:cs="Arial"/>
          <w:b/>
          <w:caps/>
          <w:w w:val="110"/>
          <w:sz w:val="16"/>
          <w:szCs w:val="16"/>
        </w:rPr>
      </w:pPr>
    </w:p>
    <w:p w14:paraId="2CB5194A" w14:textId="77777777" w:rsidR="00F9037A" w:rsidRPr="00760F61" w:rsidRDefault="00476FF4" w:rsidP="00F330BB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360" w:lineRule="auto"/>
        <w:ind w:left="0" w:hanging="425"/>
        <w:jc w:val="both"/>
        <w:rPr>
          <w:rFonts w:ascii="Arial" w:hAnsi="Arial" w:cs="Arial"/>
          <w:b/>
          <w:caps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>G</w:t>
      </w:r>
      <w:r w:rsidRPr="00E61F78">
        <w:rPr>
          <w:rFonts w:ascii="Arial" w:hAnsi="Arial" w:cs="Arial"/>
          <w:w w:val="110"/>
          <w:sz w:val="22"/>
          <w:szCs w:val="22"/>
        </w:rPr>
        <w:t xml:space="preserve">ehen Sie bitte möglichst bald </w:t>
      </w:r>
      <w:r>
        <w:rPr>
          <w:rFonts w:ascii="Arial" w:hAnsi="Arial" w:cs="Arial"/>
          <w:w w:val="110"/>
          <w:sz w:val="22"/>
          <w:szCs w:val="22"/>
        </w:rPr>
        <w:t xml:space="preserve">zu </w:t>
      </w:r>
      <w:r w:rsidR="00F9037A" w:rsidRPr="00E61F78">
        <w:rPr>
          <w:rFonts w:ascii="Arial" w:hAnsi="Arial" w:cs="Arial"/>
          <w:w w:val="110"/>
          <w:sz w:val="22"/>
          <w:szCs w:val="22"/>
        </w:rPr>
        <w:t xml:space="preserve">Ihrem </w:t>
      </w:r>
      <w:r w:rsidR="00F9037A" w:rsidRPr="00E757DD">
        <w:rPr>
          <w:rFonts w:ascii="Arial" w:hAnsi="Arial" w:cs="Arial"/>
          <w:w w:val="110"/>
          <w:sz w:val="22"/>
          <w:szCs w:val="22"/>
        </w:rPr>
        <w:t>Hausarzt</w:t>
      </w:r>
      <w:r w:rsidR="00F9037A" w:rsidRPr="00E61F78">
        <w:rPr>
          <w:rFonts w:ascii="Arial" w:hAnsi="Arial" w:cs="Arial"/>
          <w:w w:val="110"/>
          <w:sz w:val="22"/>
          <w:szCs w:val="22"/>
        </w:rPr>
        <w:t xml:space="preserve"> </w:t>
      </w:r>
      <w:r>
        <w:rPr>
          <w:rFonts w:ascii="Arial" w:hAnsi="Arial" w:cs="Arial"/>
          <w:w w:val="110"/>
          <w:sz w:val="22"/>
          <w:szCs w:val="22"/>
        </w:rPr>
        <w:t>und geben dort den Hausarztbogen ab</w:t>
      </w:r>
      <w:r w:rsidR="00F9037A" w:rsidRPr="00E61F78">
        <w:rPr>
          <w:rFonts w:ascii="Arial" w:hAnsi="Arial" w:cs="Arial"/>
          <w:w w:val="110"/>
          <w:sz w:val="22"/>
          <w:szCs w:val="22"/>
        </w:rPr>
        <w:t xml:space="preserve">. </w:t>
      </w:r>
      <w:r w:rsidR="00F9037A" w:rsidRPr="00E61F78">
        <w:rPr>
          <w:rFonts w:ascii="Arial" w:hAnsi="Arial" w:cs="Arial"/>
          <w:sz w:val="22"/>
          <w:szCs w:val="22"/>
        </w:rPr>
        <w:t>Bitte beachten</w:t>
      </w:r>
      <w:r w:rsidR="009D0D26">
        <w:rPr>
          <w:rFonts w:ascii="Arial" w:hAnsi="Arial" w:cs="Arial"/>
          <w:sz w:val="22"/>
          <w:szCs w:val="22"/>
        </w:rPr>
        <w:t xml:space="preserve"> Sie</w:t>
      </w:r>
      <w:r w:rsidR="00F9037A" w:rsidRPr="00E61F78">
        <w:rPr>
          <w:rFonts w:ascii="Arial" w:hAnsi="Arial" w:cs="Arial"/>
          <w:sz w:val="22"/>
          <w:szCs w:val="22"/>
        </w:rPr>
        <w:t xml:space="preserve">, dass die Laborwerte nicht älter als 3 Monate sein dürfen. </w:t>
      </w:r>
      <w:r w:rsidR="001B1C51">
        <w:rPr>
          <w:rFonts w:ascii="Arial" w:hAnsi="Arial" w:cs="Arial"/>
          <w:w w:val="110"/>
          <w:sz w:val="22"/>
          <w:szCs w:val="22"/>
        </w:rPr>
        <w:t>Bringen Sie am OP-Tag alle Unterlagen (Laborwerte, EKG, Medikamentenliste etc.) mit, da Sie vor Ihrer Operation mit der Anästhesistin / dem Anästhesisten ein Aufklärungsgespräch führen.</w:t>
      </w:r>
      <w:r w:rsidR="00F330BB" w:rsidRPr="00F330BB">
        <w:rPr>
          <w:rFonts w:ascii="Arial" w:hAnsi="Arial" w:cs="Arial"/>
          <w:w w:val="110"/>
          <w:sz w:val="22"/>
          <w:szCs w:val="22"/>
        </w:rPr>
        <w:t xml:space="preserve"> </w:t>
      </w:r>
    </w:p>
    <w:p w14:paraId="3A97FED4" w14:textId="77777777" w:rsidR="009D0D26" w:rsidRDefault="001B1C51" w:rsidP="009D0D26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360" w:lineRule="auto"/>
        <w:ind w:left="0" w:hanging="425"/>
        <w:jc w:val="both"/>
        <w:rPr>
          <w:rFonts w:ascii="Arial" w:hAnsi="Arial" w:cs="Arial"/>
          <w:b/>
          <w:caps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>Bitte fü</w:t>
      </w:r>
      <w:r w:rsidR="00760F61">
        <w:rPr>
          <w:rFonts w:ascii="Arial" w:hAnsi="Arial" w:cs="Arial"/>
          <w:w w:val="110"/>
          <w:sz w:val="22"/>
          <w:szCs w:val="22"/>
        </w:rPr>
        <w:t xml:space="preserve">llen Sie </w:t>
      </w:r>
      <w:r>
        <w:rPr>
          <w:rFonts w:ascii="Arial" w:hAnsi="Arial" w:cs="Arial"/>
          <w:w w:val="110"/>
          <w:sz w:val="22"/>
          <w:szCs w:val="22"/>
        </w:rPr>
        <w:t>bereits zu Hause d</w:t>
      </w:r>
      <w:r w:rsidR="00760F61">
        <w:rPr>
          <w:rFonts w:ascii="Arial" w:hAnsi="Arial" w:cs="Arial"/>
          <w:w w:val="110"/>
          <w:sz w:val="22"/>
          <w:szCs w:val="22"/>
        </w:rPr>
        <w:t>en Anästhesiefragebogen aus</w:t>
      </w:r>
      <w:r w:rsidR="00476FF4">
        <w:rPr>
          <w:rFonts w:ascii="Arial" w:hAnsi="Arial" w:cs="Arial"/>
          <w:w w:val="110"/>
          <w:sz w:val="22"/>
          <w:szCs w:val="22"/>
        </w:rPr>
        <w:t xml:space="preserve"> und </w:t>
      </w:r>
      <w:r>
        <w:rPr>
          <w:rFonts w:ascii="Arial" w:hAnsi="Arial" w:cs="Arial"/>
          <w:w w:val="110"/>
          <w:sz w:val="22"/>
          <w:szCs w:val="22"/>
        </w:rPr>
        <w:t>bringen sie ihn zum Anästhesieaufklärungsgespräch mit.</w:t>
      </w:r>
      <w:r w:rsidR="00476FF4">
        <w:rPr>
          <w:rFonts w:ascii="Arial" w:hAnsi="Arial" w:cs="Arial"/>
          <w:w w:val="110"/>
          <w:sz w:val="22"/>
          <w:szCs w:val="22"/>
        </w:rPr>
        <w:t xml:space="preserve"> </w:t>
      </w:r>
    </w:p>
    <w:p w14:paraId="7417E7C6" w14:textId="77777777" w:rsidR="009D0D26" w:rsidRDefault="009D0D26" w:rsidP="009D0D26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b/>
          <w:caps/>
          <w:w w:val="110"/>
          <w:sz w:val="22"/>
          <w:szCs w:val="22"/>
        </w:rPr>
      </w:pPr>
    </w:p>
    <w:p w14:paraId="54239230" w14:textId="77777777" w:rsidR="00D83D86" w:rsidRPr="00D83D86" w:rsidRDefault="009D0D26" w:rsidP="00D83D86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9D0D26">
        <w:rPr>
          <w:rFonts w:ascii="Arial" w:hAnsi="Arial" w:cs="Arial"/>
          <w:w w:val="110"/>
          <w:sz w:val="22"/>
          <w:szCs w:val="22"/>
        </w:rPr>
        <w:t>Für die Operation des Grauen Stars (Katarakt) benötigen Sie keine Vollnarkose</w:t>
      </w:r>
      <w:r w:rsidR="00D83D86">
        <w:rPr>
          <w:rFonts w:ascii="Arial" w:hAnsi="Arial" w:cs="Arial"/>
          <w:w w:val="110"/>
          <w:sz w:val="22"/>
          <w:szCs w:val="22"/>
        </w:rPr>
        <w:t>.</w:t>
      </w:r>
      <w:r w:rsidR="001B1C51">
        <w:rPr>
          <w:rFonts w:ascii="Arial" w:hAnsi="Arial" w:cs="Arial"/>
          <w:w w:val="110"/>
          <w:sz w:val="22"/>
          <w:szCs w:val="22"/>
        </w:rPr>
        <w:t xml:space="preserve"> </w:t>
      </w:r>
      <w:r w:rsidR="00D83D86" w:rsidRPr="00D83D86">
        <w:rPr>
          <w:rFonts w:ascii="Arial" w:hAnsi="Arial" w:cs="Arial"/>
          <w:w w:val="110"/>
          <w:sz w:val="22"/>
          <w:szCs w:val="22"/>
        </w:rPr>
        <w:t>Sie erhalten von uns kurz wirksame Schmerz- und Beruhigungsmittel (</w:t>
      </w:r>
      <w:proofErr w:type="spellStart"/>
      <w:r w:rsidR="00D83D86" w:rsidRPr="00D83D86">
        <w:rPr>
          <w:rFonts w:ascii="Arial" w:hAnsi="Arial" w:cs="Arial"/>
          <w:w w:val="110"/>
          <w:sz w:val="22"/>
          <w:szCs w:val="22"/>
        </w:rPr>
        <w:t>Analgosedierung</w:t>
      </w:r>
      <w:proofErr w:type="spellEnd"/>
      <w:r w:rsidR="00D83D86" w:rsidRPr="00D83D86">
        <w:rPr>
          <w:rFonts w:ascii="Arial" w:hAnsi="Arial" w:cs="Arial"/>
          <w:w w:val="110"/>
          <w:sz w:val="22"/>
          <w:szCs w:val="22"/>
        </w:rPr>
        <w:t>), damit die örtliche Betäubung des Auges durchgeführt werden kann.</w:t>
      </w:r>
    </w:p>
    <w:p w14:paraId="73AC0DA2" w14:textId="51072397" w:rsidR="00010F20" w:rsidRDefault="001B1C51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>W</w:t>
      </w:r>
      <w:r w:rsidR="009D0D26" w:rsidRPr="009D0D26">
        <w:rPr>
          <w:rFonts w:ascii="Arial" w:hAnsi="Arial" w:cs="Arial"/>
          <w:w w:val="110"/>
          <w:sz w:val="22"/>
          <w:szCs w:val="22"/>
        </w:rPr>
        <w:t xml:space="preserve">ir können alles Wesentliche </w:t>
      </w:r>
      <w:r>
        <w:rPr>
          <w:rFonts w:ascii="Arial" w:hAnsi="Arial" w:cs="Arial"/>
          <w:w w:val="110"/>
          <w:sz w:val="22"/>
          <w:szCs w:val="22"/>
        </w:rPr>
        <w:t xml:space="preserve">am OP-Tag </w:t>
      </w:r>
      <w:r w:rsidR="009D0D26" w:rsidRPr="009D0D26">
        <w:rPr>
          <w:rFonts w:ascii="Arial" w:hAnsi="Arial" w:cs="Arial"/>
          <w:w w:val="110"/>
          <w:sz w:val="22"/>
          <w:szCs w:val="22"/>
        </w:rPr>
        <w:t>mit Ihnen besprechen.</w:t>
      </w:r>
      <w:r>
        <w:rPr>
          <w:rFonts w:ascii="Arial" w:hAnsi="Arial" w:cs="Arial"/>
          <w:w w:val="110"/>
          <w:sz w:val="22"/>
          <w:szCs w:val="22"/>
        </w:rPr>
        <w:t xml:space="preserve"> Nur für den Fall, </w:t>
      </w:r>
      <w:r w:rsidR="00F009E4">
        <w:rPr>
          <w:rFonts w:ascii="Arial" w:hAnsi="Arial" w:cs="Arial"/>
          <w:w w:val="110"/>
          <w:sz w:val="22"/>
          <w:szCs w:val="22"/>
        </w:rPr>
        <w:t>dass</w:t>
      </w:r>
      <w:r>
        <w:rPr>
          <w:rFonts w:ascii="Arial" w:hAnsi="Arial" w:cs="Arial"/>
          <w:w w:val="110"/>
          <w:sz w:val="22"/>
          <w:szCs w:val="22"/>
        </w:rPr>
        <w:t xml:space="preserve"> Sie in Vollnarkos</w:t>
      </w:r>
      <w:r w:rsidR="00010F20">
        <w:rPr>
          <w:rFonts w:ascii="Arial" w:hAnsi="Arial" w:cs="Arial"/>
          <w:w w:val="110"/>
          <w:sz w:val="22"/>
          <w:szCs w:val="22"/>
        </w:rPr>
        <w:t>e operiert werden müssen, werden Sie von uns ca. eine Woche vor der OP in der Anästhesiesprechstunde untersucht und für die Narkose aufgeklärt. Sollte die</w:t>
      </w:r>
      <w:r w:rsidR="00EA54BE">
        <w:rPr>
          <w:rFonts w:ascii="Arial" w:hAnsi="Arial" w:cs="Arial"/>
          <w:w w:val="110"/>
          <w:sz w:val="22"/>
          <w:szCs w:val="22"/>
        </w:rPr>
        <w:t>s</w:t>
      </w:r>
      <w:r w:rsidR="00010F20">
        <w:rPr>
          <w:rFonts w:ascii="Arial" w:hAnsi="Arial" w:cs="Arial"/>
          <w:w w:val="110"/>
          <w:sz w:val="22"/>
          <w:szCs w:val="22"/>
        </w:rPr>
        <w:t xml:space="preserve"> für Sie zutreffen, werden Sie von den Augenärzten aufgefordert, sich bei uns vorzustellen. </w:t>
      </w:r>
    </w:p>
    <w:p w14:paraId="2A93E3A8" w14:textId="77777777" w:rsidR="007A71B9" w:rsidRDefault="00010F20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>U</w:t>
      </w:r>
      <w:r w:rsidR="00B60F81">
        <w:rPr>
          <w:rFonts w:ascii="Arial" w:hAnsi="Arial" w:cs="Arial"/>
          <w:w w:val="110"/>
          <w:sz w:val="22"/>
          <w:szCs w:val="22"/>
        </w:rPr>
        <w:t>nsere S</w:t>
      </w:r>
      <w:r w:rsidR="009D0D26" w:rsidRPr="009D0D26">
        <w:rPr>
          <w:rFonts w:ascii="Arial" w:hAnsi="Arial" w:cs="Arial"/>
          <w:w w:val="110"/>
          <w:sz w:val="22"/>
          <w:szCs w:val="22"/>
        </w:rPr>
        <w:t>prechstunde</w:t>
      </w:r>
      <w:r>
        <w:rPr>
          <w:rFonts w:ascii="Arial" w:hAnsi="Arial" w:cs="Arial"/>
          <w:w w:val="110"/>
          <w:sz w:val="22"/>
          <w:szCs w:val="22"/>
        </w:rPr>
        <w:t xml:space="preserve"> hat</w:t>
      </w:r>
      <w:r w:rsidR="009D0D26" w:rsidRPr="009D0D26">
        <w:rPr>
          <w:rFonts w:ascii="Arial" w:hAnsi="Arial" w:cs="Arial"/>
          <w:w w:val="110"/>
          <w:sz w:val="22"/>
          <w:szCs w:val="22"/>
        </w:rPr>
        <w:t xml:space="preserve"> </w:t>
      </w:r>
      <w:r w:rsidR="00FA5FDA">
        <w:rPr>
          <w:rFonts w:ascii="Arial" w:hAnsi="Arial" w:cs="Arial"/>
          <w:w w:val="110"/>
          <w:sz w:val="22"/>
          <w:szCs w:val="22"/>
        </w:rPr>
        <w:t xml:space="preserve">täglich </w:t>
      </w:r>
      <w:r w:rsidR="007A71B9">
        <w:rPr>
          <w:rFonts w:ascii="Arial" w:hAnsi="Arial" w:cs="Arial"/>
          <w:w w:val="110"/>
          <w:sz w:val="22"/>
          <w:szCs w:val="22"/>
        </w:rPr>
        <w:t xml:space="preserve">von </w:t>
      </w:r>
      <w:r w:rsidR="00FA5FDA" w:rsidRPr="009D0D26">
        <w:rPr>
          <w:rFonts w:ascii="Arial" w:hAnsi="Arial" w:cs="Arial"/>
          <w:w w:val="110"/>
          <w:sz w:val="22"/>
          <w:szCs w:val="22"/>
        </w:rPr>
        <w:t>8.30 – 11.00 Uhr</w:t>
      </w:r>
      <w:r w:rsidR="007A71B9">
        <w:rPr>
          <w:rFonts w:ascii="Arial" w:hAnsi="Arial" w:cs="Arial"/>
          <w:w w:val="110"/>
          <w:sz w:val="22"/>
          <w:szCs w:val="22"/>
        </w:rPr>
        <w:t xml:space="preserve"> geöffnet. Sie </w:t>
      </w:r>
      <w:r w:rsidR="009D0D26" w:rsidRPr="009D0D26">
        <w:rPr>
          <w:rFonts w:ascii="Arial" w:hAnsi="Arial" w:cs="Arial"/>
          <w:w w:val="110"/>
          <w:sz w:val="22"/>
          <w:szCs w:val="22"/>
        </w:rPr>
        <w:t>befindet sich in Haus 2, Ebene B, Raum B27.</w:t>
      </w:r>
      <w:r w:rsidR="00FA5FDA">
        <w:rPr>
          <w:rFonts w:ascii="Arial" w:hAnsi="Arial" w:cs="Arial"/>
          <w:w w:val="110"/>
          <w:sz w:val="22"/>
          <w:szCs w:val="22"/>
        </w:rPr>
        <w:t xml:space="preserve"> </w:t>
      </w:r>
    </w:p>
    <w:p w14:paraId="06917BC7" w14:textId="77777777" w:rsidR="009D0D26" w:rsidRDefault="00FA5FD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>Für Fragen sind wir unter der Telefonnummer</w:t>
      </w:r>
      <w:r w:rsidRPr="00E757DD">
        <w:rPr>
          <w:rFonts w:ascii="Arial" w:hAnsi="Arial" w:cs="Arial"/>
          <w:w w:val="110"/>
          <w:sz w:val="22"/>
          <w:szCs w:val="22"/>
        </w:rPr>
        <w:t>:</w:t>
      </w:r>
      <w:r w:rsidR="00D83D86">
        <w:rPr>
          <w:rFonts w:ascii="Arial" w:hAnsi="Arial" w:cs="Arial"/>
          <w:w w:val="110"/>
          <w:sz w:val="22"/>
          <w:szCs w:val="22"/>
        </w:rPr>
        <w:t xml:space="preserve"> </w:t>
      </w:r>
      <w:r w:rsidRPr="00E757DD">
        <w:rPr>
          <w:rFonts w:ascii="Arial" w:hAnsi="Arial" w:cs="Arial"/>
          <w:w w:val="110"/>
          <w:sz w:val="22"/>
          <w:szCs w:val="22"/>
        </w:rPr>
        <w:t>07531/801-1195</w:t>
      </w:r>
      <w:r>
        <w:rPr>
          <w:rFonts w:ascii="Arial" w:hAnsi="Arial" w:cs="Arial"/>
          <w:w w:val="110"/>
          <w:sz w:val="22"/>
          <w:szCs w:val="22"/>
        </w:rPr>
        <w:t xml:space="preserve"> für Sie erreichbar.</w:t>
      </w:r>
      <w:r w:rsidR="00E312C6">
        <w:rPr>
          <w:rFonts w:ascii="Arial" w:hAnsi="Arial" w:cs="Arial"/>
          <w:w w:val="110"/>
          <w:sz w:val="22"/>
          <w:szCs w:val="22"/>
        </w:rPr>
        <w:t xml:space="preserve"> </w:t>
      </w:r>
    </w:p>
    <w:p w14:paraId="1646294F" w14:textId="77777777" w:rsidR="00E472C5" w:rsidRDefault="00E472C5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noProof/>
          <w:w w:val="110"/>
          <w:sz w:val="22"/>
          <w:szCs w:val="22"/>
          <w:lang w:eastAsia="de-DE" w:bidi="ar-SA"/>
        </w:rPr>
        <w:drawing>
          <wp:anchor distT="0" distB="0" distL="114300" distR="114300" simplePos="0" relativeHeight="251666432" behindDoc="1" locked="0" layoutInCell="1" allowOverlap="1" wp14:anchorId="6C7D5ED4" wp14:editId="20ABEEAB">
            <wp:simplePos x="0" y="0"/>
            <wp:positionH relativeFrom="column">
              <wp:posOffset>5704840</wp:posOffset>
            </wp:positionH>
            <wp:positionV relativeFrom="paragraph">
              <wp:posOffset>154940</wp:posOffset>
            </wp:positionV>
            <wp:extent cx="783590" cy="783590"/>
            <wp:effectExtent l="0" t="0" r="0" b="0"/>
            <wp:wrapTight wrapText="bothSides">
              <wp:wrapPolygon edited="0">
                <wp:start x="0" y="0"/>
                <wp:lineTo x="0" y="21005"/>
                <wp:lineTo x="21005" y="21005"/>
                <wp:lineTo x="21005" y="0"/>
                <wp:lineTo x="0" y="0"/>
              </wp:wrapPolygon>
            </wp:wrapTight>
            <wp:docPr id="8" name="Grafik 8" descr="C:\Users\Krueger\AppData\Local\Microsoft\Windows\INetCache\Content.Outlook\97RJU0ZC\QR_Code_AINS_KN_Leistungsspek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eger\AppData\Local\Microsoft\Windows\INetCache\Content.Outlook\97RJU0ZC\QR_Code_AINS_KN_Leistungsspektr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B6F07" w14:textId="77777777" w:rsidR="00A86559" w:rsidRDefault="00B60F81" w:rsidP="00B60F81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 xml:space="preserve">Wenn Sie allgemeine Informationen über </w:t>
      </w:r>
      <w:r w:rsidR="00A86559">
        <w:rPr>
          <w:rFonts w:ascii="Arial" w:hAnsi="Arial" w:cs="Arial"/>
          <w:w w:val="110"/>
          <w:sz w:val="22"/>
          <w:szCs w:val="22"/>
        </w:rPr>
        <w:t xml:space="preserve">unsere Anästhesien </w:t>
      </w:r>
      <w:r>
        <w:rPr>
          <w:rFonts w:ascii="Arial" w:hAnsi="Arial" w:cs="Arial"/>
          <w:w w:val="110"/>
          <w:sz w:val="22"/>
          <w:szCs w:val="22"/>
        </w:rPr>
        <w:t xml:space="preserve">wünschen, können Sie </w:t>
      </w:r>
      <w:r w:rsidR="00A86559">
        <w:rPr>
          <w:rFonts w:ascii="Arial" w:hAnsi="Arial" w:cs="Arial"/>
          <w:w w:val="110"/>
          <w:sz w:val="22"/>
          <w:szCs w:val="22"/>
        </w:rPr>
        <w:t xml:space="preserve">über nebenstehenden QR-Code </w:t>
      </w:r>
      <w:r>
        <w:rPr>
          <w:rFonts w:ascii="Arial" w:hAnsi="Arial" w:cs="Arial"/>
          <w:w w:val="110"/>
          <w:sz w:val="22"/>
          <w:szCs w:val="22"/>
        </w:rPr>
        <w:t xml:space="preserve">einen Film dazu auf </w:t>
      </w:r>
      <w:r w:rsidR="00A86559">
        <w:rPr>
          <w:rFonts w:ascii="Arial" w:hAnsi="Arial" w:cs="Arial"/>
          <w:w w:val="110"/>
          <w:sz w:val="22"/>
          <w:szCs w:val="22"/>
        </w:rPr>
        <w:t>der</w:t>
      </w:r>
      <w:r>
        <w:rPr>
          <w:rFonts w:ascii="Arial" w:hAnsi="Arial" w:cs="Arial"/>
          <w:w w:val="110"/>
          <w:sz w:val="22"/>
          <w:szCs w:val="22"/>
        </w:rPr>
        <w:t xml:space="preserve"> Homepage </w:t>
      </w:r>
      <w:r w:rsidR="00A86559">
        <w:rPr>
          <w:rFonts w:ascii="Arial" w:hAnsi="Arial" w:cs="Arial"/>
          <w:w w:val="110"/>
          <w:sz w:val="22"/>
          <w:szCs w:val="22"/>
        </w:rPr>
        <w:t xml:space="preserve">der Klinik für Anästhesiologie, Intensivmedizin, Notfallmedizin und Schmerztherapie </w:t>
      </w:r>
      <w:r>
        <w:rPr>
          <w:rFonts w:ascii="Arial" w:hAnsi="Arial" w:cs="Arial"/>
          <w:w w:val="110"/>
          <w:sz w:val="22"/>
          <w:szCs w:val="22"/>
        </w:rPr>
        <w:t>ansehen</w:t>
      </w:r>
      <w:r w:rsidR="00A86559">
        <w:rPr>
          <w:rFonts w:ascii="Arial" w:hAnsi="Arial" w:cs="Arial"/>
          <w:w w:val="110"/>
          <w:sz w:val="22"/>
          <w:szCs w:val="22"/>
        </w:rPr>
        <w:t>.</w:t>
      </w:r>
      <w:r w:rsidR="00A86559" w:rsidRPr="00A86559">
        <w:rPr>
          <w:rFonts w:ascii="Arial" w:hAnsi="Arial" w:cs="Arial"/>
          <w:noProof/>
          <w:w w:val="110"/>
          <w:sz w:val="22"/>
          <w:szCs w:val="22"/>
          <w:lang w:eastAsia="de-DE" w:bidi="ar-SA"/>
        </w:rPr>
        <w:t xml:space="preserve"> </w:t>
      </w:r>
    </w:p>
    <w:p w14:paraId="77CF2346" w14:textId="77777777" w:rsidR="00E472C5" w:rsidRDefault="00B60F81" w:rsidP="00B260D2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 xml:space="preserve"> </w:t>
      </w:r>
    </w:p>
    <w:p w14:paraId="0BDFEF27" w14:textId="177674D7" w:rsidR="00FA5FDA" w:rsidRDefault="00E472C5" w:rsidP="005C3356">
      <w:pPr>
        <w:widowControl/>
        <w:suppressAutoHyphens w:val="0"/>
        <w:rPr>
          <w:rFonts w:ascii="Arial" w:hAnsi="Arial" w:cs="Arial"/>
          <w:b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br w:type="page"/>
      </w:r>
      <w:r w:rsidR="00FA5FDA">
        <w:rPr>
          <w:rFonts w:ascii="Arial" w:hAnsi="Arial" w:cs="Arial"/>
          <w:b/>
          <w:w w:val="110"/>
          <w:sz w:val="22"/>
          <w:szCs w:val="22"/>
        </w:rPr>
        <w:t>Am Operationstag:</w:t>
      </w:r>
    </w:p>
    <w:p w14:paraId="28E65E92" w14:textId="77777777" w:rsidR="00FA5FDA" w:rsidRDefault="00FA5FDA" w:rsidP="00FA5FDA">
      <w:pPr>
        <w:tabs>
          <w:tab w:val="left" w:pos="1985"/>
        </w:tabs>
        <w:ind w:right="-142"/>
        <w:rPr>
          <w:rFonts w:ascii="Arial" w:hAnsi="Arial" w:cs="Arial"/>
          <w:b/>
          <w:w w:val="110"/>
          <w:sz w:val="22"/>
          <w:szCs w:val="22"/>
        </w:rPr>
      </w:pPr>
    </w:p>
    <w:p w14:paraId="28C6D1BF" w14:textId="77777777" w:rsidR="00B260D2" w:rsidRPr="00B260D2" w:rsidRDefault="00FA5FDA" w:rsidP="00B260D2">
      <w:pPr>
        <w:pStyle w:val="Listenabsatz"/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Arial" w:hAnsi="Arial" w:cs="Arial"/>
          <w:w w:val="110"/>
          <w:sz w:val="22"/>
          <w:szCs w:val="22"/>
        </w:rPr>
      </w:pPr>
      <w:r w:rsidRPr="00B260D2">
        <w:rPr>
          <w:rFonts w:ascii="Arial" w:hAnsi="Arial" w:cs="Arial"/>
          <w:w w:val="110"/>
          <w:sz w:val="22"/>
          <w:szCs w:val="22"/>
        </w:rPr>
        <w:t>Bitte nicht frühstücken! Sie dürfen klares Wasser bis 2 St</w:t>
      </w:r>
      <w:r w:rsidR="00EA54BE">
        <w:rPr>
          <w:rFonts w:ascii="Arial" w:hAnsi="Arial" w:cs="Arial"/>
          <w:w w:val="110"/>
          <w:sz w:val="22"/>
          <w:szCs w:val="22"/>
        </w:rPr>
        <w:t xml:space="preserve">unden vor dem OP-Termin trinken. Damit </w:t>
      </w:r>
      <w:r w:rsidRPr="00B260D2">
        <w:rPr>
          <w:rFonts w:ascii="Arial" w:hAnsi="Arial" w:cs="Arial"/>
          <w:w w:val="110"/>
          <w:sz w:val="22"/>
          <w:szCs w:val="22"/>
        </w:rPr>
        <w:t xml:space="preserve">nehmen </w:t>
      </w:r>
      <w:r w:rsidR="00EA54BE">
        <w:rPr>
          <w:rFonts w:ascii="Arial" w:hAnsi="Arial" w:cs="Arial"/>
          <w:w w:val="110"/>
          <w:sz w:val="22"/>
          <w:szCs w:val="22"/>
        </w:rPr>
        <w:t xml:space="preserve">Sie wie gewohnt </w:t>
      </w:r>
      <w:r w:rsidRPr="00B260D2">
        <w:rPr>
          <w:rFonts w:ascii="Arial" w:hAnsi="Arial" w:cs="Arial"/>
          <w:w w:val="110"/>
          <w:sz w:val="22"/>
          <w:szCs w:val="22"/>
        </w:rPr>
        <w:t>Ihre üblichen</w:t>
      </w:r>
      <w:r w:rsidR="00010F20">
        <w:rPr>
          <w:rFonts w:ascii="Arial" w:hAnsi="Arial" w:cs="Arial"/>
          <w:w w:val="110"/>
          <w:sz w:val="22"/>
          <w:szCs w:val="22"/>
        </w:rPr>
        <w:t xml:space="preserve"> Medikamente ein – mit Ausnahme </w:t>
      </w:r>
      <w:r w:rsidR="008E3348">
        <w:rPr>
          <w:rFonts w:ascii="Arial" w:hAnsi="Arial" w:cs="Arial"/>
          <w:w w:val="110"/>
          <w:sz w:val="22"/>
          <w:szCs w:val="22"/>
        </w:rPr>
        <w:t>von Medikamenten, die den Blutzucker direkt senken (Gefahr des Unterzuckers, da Sie nüchtern bleiben müssen). Den Wirkstoff</w:t>
      </w:r>
      <w:r w:rsidR="00010F20">
        <w:rPr>
          <w:rFonts w:ascii="Arial" w:hAnsi="Arial" w:cs="Arial"/>
          <w:w w:val="110"/>
          <w:sz w:val="22"/>
          <w:szCs w:val="22"/>
        </w:rPr>
        <w:t xml:space="preserve"> </w:t>
      </w:r>
      <w:proofErr w:type="spellStart"/>
      <w:r w:rsidR="00010F20" w:rsidRPr="00010F20">
        <w:rPr>
          <w:rFonts w:ascii="Arial" w:hAnsi="Arial" w:cs="Arial"/>
          <w:b/>
          <w:w w:val="110"/>
          <w:sz w:val="22"/>
          <w:szCs w:val="22"/>
        </w:rPr>
        <w:t>Metformin</w:t>
      </w:r>
      <w:proofErr w:type="spellEnd"/>
      <w:r w:rsidR="008E3348">
        <w:rPr>
          <w:rFonts w:ascii="Arial" w:hAnsi="Arial" w:cs="Arial"/>
          <w:w w:val="110"/>
          <w:sz w:val="22"/>
          <w:szCs w:val="22"/>
        </w:rPr>
        <w:t xml:space="preserve"> müssen Sie </w:t>
      </w:r>
      <w:r w:rsidR="00010F20">
        <w:rPr>
          <w:rFonts w:ascii="Arial" w:hAnsi="Arial" w:cs="Arial"/>
          <w:w w:val="110"/>
          <w:sz w:val="22"/>
          <w:szCs w:val="22"/>
        </w:rPr>
        <w:t>bitte 48 Stunden vor OP-Termin pausieren</w:t>
      </w:r>
      <w:r w:rsidR="008E3348">
        <w:rPr>
          <w:rFonts w:ascii="Arial" w:hAnsi="Arial" w:cs="Arial"/>
          <w:w w:val="110"/>
          <w:sz w:val="22"/>
          <w:szCs w:val="22"/>
        </w:rPr>
        <w:t>.</w:t>
      </w:r>
      <w:r w:rsidR="00010F20">
        <w:rPr>
          <w:rFonts w:ascii="Arial" w:hAnsi="Arial" w:cs="Arial"/>
          <w:w w:val="110"/>
          <w:sz w:val="22"/>
          <w:szCs w:val="22"/>
        </w:rPr>
        <w:t xml:space="preserve"> </w:t>
      </w:r>
      <w:r w:rsidR="00010F20" w:rsidRPr="00010F20">
        <w:rPr>
          <w:rFonts w:ascii="Arial" w:hAnsi="Arial" w:cs="Arial"/>
          <w:b/>
          <w:w w:val="110"/>
          <w:sz w:val="22"/>
          <w:szCs w:val="22"/>
        </w:rPr>
        <w:t>Insulin</w:t>
      </w:r>
      <w:r w:rsidR="008E3348">
        <w:rPr>
          <w:rFonts w:ascii="Arial" w:hAnsi="Arial" w:cs="Arial"/>
          <w:w w:val="110"/>
          <w:sz w:val="22"/>
          <w:szCs w:val="22"/>
        </w:rPr>
        <w:t xml:space="preserve"> </w:t>
      </w:r>
      <w:r w:rsidR="00010F20">
        <w:rPr>
          <w:rFonts w:ascii="Arial" w:hAnsi="Arial" w:cs="Arial"/>
          <w:w w:val="110"/>
          <w:sz w:val="22"/>
          <w:szCs w:val="22"/>
        </w:rPr>
        <w:t xml:space="preserve">am Vorabend der Operation </w:t>
      </w:r>
      <w:r w:rsidR="008E3348">
        <w:rPr>
          <w:rFonts w:ascii="Arial" w:hAnsi="Arial" w:cs="Arial"/>
          <w:w w:val="110"/>
          <w:sz w:val="22"/>
          <w:szCs w:val="22"/>
        </w:rPr>
        <w:t xml:space="preserve">nur in halber Dosis </w:t>
      </w:r>
      <w:r w:rsidR="00010F20">
        <w:rPr>
          <w:rFonts w:ascii="Arial" w:hAnsi="Arial" w:cs="Arial"/>
          <w:w w:val="110"/>
          <w:sz w:val="22"/>
          <w:szCs w:val="22"/>
        </w:rPr>
        <w:t xml:space="preserve">spritzen und am OP-Tag selbst spritzen Sie </w:t>
      </w:r>
      <w:r w:rsidR="008E3348">
        <w:rPr>
          <w:rFonts w:ascii="Arial" w:hAnsi="Arial" w:cs="Arial"/>
          <w:w w:val="110"/>
          <w:sz w:val="22"/>
          <w:szCs w:val="22"/>
        </w:rPr>
        <w:t xml:space="preserve">bitte gar </w:t>
      </w:r>
      <w:r w:rsidR="00010F20">
        <w:rPr>
          <w:rFonts w:ascii="Arial" w:hAnsi="Arial" w:cs="Arial"/>
          <w:w w:val="110"/>
          <w:sz w:val="22"/>
          <w:szCs w:val="22"/>
        </w:rPr>
        <w:t>kein Insulin</w:t>
      </w:r>
      <w:r w:rsidR="008E3348">
        <w:rPr>
          <w:rFonts w:ascii="Arial" w:hAnsi="Arial" w:cs="Arial"/>
          <w:w w:val="110"/>
          <w:sz w:val="22"/>
          <w:szCs w:val="22"/>
        </w:rPr>
        <w:t>.</w:t>
      </w:r>
    </w:p>
    <w:p w14:paraId="6E694388" w14:textId="77777777" w:rsidR="00B260D2" w:rsidRDefault="00A86559" w:rsidP="00B260D2">
      <w:pPr>
        <w:pStyle w:val="Listenabsatz"/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Arial" w:hAnsi="Arial" w:cs="Arial"/>
          <w:w w:val="110"/>
          <w:sz w:val="22"/>
          <w:szCs w:val="22"/>
        </w:rPr>
      </w:pPr>
      <w:r w:rsidRPr="00B260D2">
        <w:rPr>
          <w:rFonts w:ascii="Arial" w:hAnsi="Arial" w:cs="Arial"/>
          <w:w w:val="110"/>
          <w:sz w:val="22"/>
          <w:szCs w:val="22"/>
        </w:rPr>
        <w:t>Bitte keine Kosmetik im Gesicht anwenden</w:t>
      </w:r>
      <w:r w:rsidR="00B260D2" w:rsidRPr="00B260D2">
        <w:rPr>
          <w:rFonts w:ascii="Arial" w:hAnsi="Arial" w:cs="Arial"/>
          <w:w w:val="110"/>
          <w:sz w:val="22"/>
          <w:szCs w:val="22"/>
        </w:rPr>
        <w:t xml:space="preserve"> und nicht </w:t>
      </w:r>
      <w:r w:rsidRPr="00B260D2">
        <w:rPr>
          <w:rFonts w:ascii="Arial" w:hAnsi="Arial" w:cs="Arial"/>
          <w:w w:val="110"/>
          <w:sz w:val="22"/>
          <w:szCs w:val="22"/>
        </w:rPr>
        <w:t>schminken</w:t>
      </w:r>
      <w:r w:rsidR="00B260D2" w:rsidRPr="00B260D2">
        <w:rPr>
          <w:rFonts w:ascii="Arial" w:hAnsi="Arial" w:cs="Arial"/>
          <w:w w:val="110"/>
          <w:sz w:val="22"/>
          <w:szCs w:val="22"/>
        </w:rPr>
        <w:t>.</w:t>
      </w:r>
    </w:p>
    <w:p w14:paraId="5750AC9E" w14:textId="77777777" w:rsidR="00B260D2" w:rsidRPr="00B260D2" w:rsidRDefault="00EA54BE" w:rsidP="00B260D2">
      <w:pPr>
        <w:pStyle w:val="Listenabsatz"/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 xml:space="preserve">Vergessen Sie nicht, </w:t>
      </w:r>
      <w:r w:rsidR="00B260D2" w:rsidRPr="00B260D2">
        <w:rPr>
          <w:rFonts w:ascii="Arial" w:hAnsi="Arial" w:cs="Arial"/>
          <w:w w:val="110"/>
          <w:sz w:val="22"/>
          <w:szCs w:val="22"/>
        </w:rPr>
        <w:t>alle Unterlagen von Ihrem Hausarzt (Labor</w:t>
      </w:r>
      <w:r w:rsidR="00B260D2">
        <w:rPr>
          <w:rFonts w:ascii="Arial" w:hAnsi="Arial" w:cs="Arial"/>
          <w:w w:val="110"/>
          <w:sz w:val="22"/>
          <w:szCs w:val="22"/>
        </w:rPr>
        <w:t>werte</w:t>
      </w:r>
      <w:r w:rsidR="00B260D2" w:rsidRPr="00B260D2">
        <w:rPr>
          <w:rFonts w:ascii="Arial" w:hAnsi="Arial" w:cs="Arial"/>
          <w:w w:val="110"/>
          <w:sz w:val="22"/>
          <w:szCs w:val="22"/>
        </w:rPr>
        <w:t>, EKG, usw.)</w:t>
      </w:r>
      <w:r>
        <w:rPr>
          <w:rFonts w:ascii="Arial" w:hAnsi="Arial" w:cs="Arial"/>
          <w:w w:val="110"/>
          <w:sz w:val="22"/>
          <w:szCs w:val="22"/>
        </w:rPr>
        <w:t xml:space="preserve"> und den von Ihnen ausgefüllten</w:t>
      </w:r>
      <w:r w:rsidR="00B260D2">
        <w:rPr>
          <w:rFonts w:ascii="Arial" w:hAnsi="Arial" w:cs="Arial"/>
          <w:w w:val="110"/>
          <w:sz w:val="22"/>
          <w:szCs w:val="22"/>
        </w:rPr>
        <w:t xml:space="preserve"> </w:t>
      </w:r>
      <w:r>
        <w:rPr>
          <w:rFonts w:ascii="Arial" w:hAnsi="Arial" w:cs="Arial"/>
          <w:w w:val="110"/>
          <w:sz w:val="22"/>
          <w:szCs w:val="22"/>
        </w:rPr>
        <w:t xml:space="preserve">Anästhesiefragebogen mitzubringen. </w:t>
      </w:r>
      <w:r w:rsidR="00B260D2" w:rsidRPr="00B260D2">
        <w:rPr>
          <w:rFonts w:ascii="Arial" w:hAnsi="Arial" w:cs="Arial"/>
          <w:w w:val="110"/>
          <w:sz w:val="22"/>
          <w:szCs w:val="22"/>
        </w:rPr>
        <w:t xml:space="preserve"> </w:t>
      </w:r>
    </w:p>
    <w:p w14:paraId="4CFB1F1C" w14:textId="77777777" w:rsidR="00BA3F92" w:rsidRDefault="00B260D2" w:rsidP="00B260D2">
      <w:pPr>
        <w:pStyle w:val="Listenabsatz"/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Arial" w:hAnsi="Arial" w:cs="Arial"/>
          <w:w w:val="110"/>
          <w:sz w:val="22"/>
          <w:szCs w:val="22"/>
        </w:rPr>
      </w:pPr>
      <w:r w:rsidRPr="00B260D2">
        <w:rPr>
          <w:rFonts w:ascii="Arial" w:hAnsi="Arial" w:cs="Arial"/>
          <w:w w:val="110"/>
          <w:sz w:val="22"/>
          <w:szCs w:val="22"/>
        </w:rPr>
        <w:t xml:space="preserve">Gehen </w:t>
      </w:r>
      <w:r w:rsidR="00E757DD" w:rsidRPr="00B260D2">
        <w:rPr>
          <w:rFonts w:ascii="Arial" w:hAnsi="Arial" w:cs="Arial"/>
          <w:w w:val="110"/>
          <w:sz w:val="22"/>
          <w:szCs w:val="22"/>
        </w:rPr>
        <w:t xml:space="preserve">Sie </w:t>
      </w:r>
      <w:r w:rsidR="00F330BB" w:rsidRPr="00B260D2">
        <w:rPr>
          <w:rFonts w:ascii="Arial" w:hAnsi="Arial" w:cs="Arial"/>
          <w:w w:val="110"/>
          <w:sz w:val="22"/>
          <w:szCs w:val="22"/>
        </w:rPr>
        <w:t xml:space="preserve">bitte zuerst </w:t>
      </w:r>
      <w:r w:rsidR="00E757DD" w:rsidRPr="00B260D2">
        <w:rPr>
          <w:rFonts w:ascii="Arial" w:hAnsi="Arial" w:cs="Arial"/>
          <w:w w:val="110"/>
          <w:sz w:val="22"/>
          <w:szCs w:val="22"/>
        </w:rPr>
        <w:t xml:space="preserve">mit Ihrer Versicherungskarte </w:t>
      </w:r>
      <w:r w:rsidR="00F330BB" w:rsidRPr="00B260D2">
        <w:rPr>
          <w:rFonts w:ascii="Arial" w:hAnsi="Arial" w:cs="Arial"/>
          <w:w w:val="110"/>
          <w:sz w:val="22"/>
          <w:szCs w:val="22"/>
        </w:rPr>
        <w:t xml:space="preserve">in die </w:t>
      </w:r>
      <w:r w:rsidR="00F9037A" w:rsidRPr="00B260D2">
        <w:rPr>
          <w:rFonts w:ascii="Arial" w:hAnsi="Arial" w:cs="Arial"/>
          <w:w w:val="110"/>
          <w:sz w:val="22"/>
          <w:szCs w:val="22"/>
        </w:rPr>
        <w:t>Patientenaufnahme des Klinikums</w:t>
      </w:r>
      <w:r w:rsidR="00E757DD" w:rsidRPr="00B260D2">
        <w:rPr>
          <w:rFonts w:ascii="Arial" w:hAnsi="Arial" w:cs="Arial"/>
          <w:w w:val="110"/>
          <w:sz w:val="22"/>
          <w:szCs w:val="22"/>
        </w:rPr>
        <w:t xml:space="preserve"> Konstanz</w:t>
      </w:r>
      <w:r w:rsidR="00BA3F92" w:rsidRPr="00B260D2">
        <w:rPr>
          <w:rFonts w:ascii="Arial" w:hAnsi="Arial" w:cs="Arial"/>
          <w:w w:val="110"/>
          <w:sz w:val="22"/>
          <w:szCs w:val="22"/>
        </w:rPr>
        <w:t>,</w:t>
      </w:r>
      <w:r w:rsidR="00F9037A" w:rsidRPr="00B260D2">
        <w:rPr>
          <w:rFonts w:ascii="Arial" w:hAnsi="Arial" w:cs="Arial"/>
          <w:w w:val="110"/>
          <w:sz w:val="22"/>
          <w:szCs w:val="22"/>
        </w:rPr>
        <w:t xml:space="preserve"> Mainaustraße 35</w:t>
      </w:r>
      <w:r w:rsidR="00BA3F92" w:rsidRPr="00B260D2">
        <w:rPr>
          <w:rFonts w:ascii="Arial" w:hAnsi="Arial" w:cs="Arial"/>
          <w:w w:val="110"/>
          <w:sz w:val="22"/>
          <w:szCs w:val="22"/>
        </w:rPr>
        <w:t>,</w:t>
      </w:r>
      <w:r w:rsidR="00F9037A" w:rsidRPr="00B260D2">
        <w:rPr>
          <w:rFonts w:ascii="Arial" w:hAnsi="Arial" w:cs="Arial"/>
          <w:w w:val="110"/>
          <w:sz w:val="22"/>
          <w:szCs w:val="22"/>
        </w:rPr>
        <w:t xml:space="preserve"> </w:t>
      </w:r>
      <w:r w:rsidR="00EE1BA5" w:rsidRPr="00B260D2">
        <w:rPr>
          <w:rFonts w:ascii="Arial" w:hAnsi="Arial" w:cs="Arial"/>
          <w:w w:val="110"/>
          <w:sz w:val="22"/>
          <w:szCs w:val="22"/>
        </w:rPr>
        <w:t>gegenüber dem Empfang im Eingang</w:t>
      </w:r>
      <w:r w:rsidR="00E757DD" w:rsidRPr="00B260D2">
        <w:rPr>
          <w:rFonts w:ascii="Arial" w:hAnsi="Arial" w:cs="Arial"/>
          <w:w w:val="110"/>
          <w:sz w:val="22"/>
          <w:szCs w:val="22"/>
        </w:rPr>
        <w:t xml:space="preserve">sbereich. Von dort gehen Sie </w:t>
      </w:r>
      <w:r w:rsidR="00F9037A" w:rsidRPr="00B260D2">
        <w:rPr>
          <w:rFonts w:ascii="Arial" w:hAnsi="Arial" w:cs="Arial"/>
          <w:w w:val="110"/>
          <w:sz w:val="22"/>
          <w:szCs w:val="22"/>
        </w:rPr>
        <w:t xml:space="preserve">in die </w:t>
      </w:r>
      <w:r w:rsidR="00F330BB" w:rsidRPr="00B260D2">
        <w:rPr>
          <w:rFonts w:ascii="Arial" w:hAnsi="Arial" w:cs="Arial"/>
          <w:w w:val="110"/>
          <w:sz w:val="22"/>
          <w:szCs w:val="22"/>
        </w:rPr>
        <w:t xml:space="preserve">Augenklinik </w:t>
      </w:r>
      <w:r w:rsidR="00E757DD" w:rsidRPr="00B260D2">
        <w:rPr>
          <w:rFonts w:ascii="Arial" w:hAnsi="Arial" w:cs="Arial"/>
          <w:w w:val="110"/>
          <w:sz w:val="22"/>
          <w:szCs w:val="22"/>
        </w:rPr>
        <w:t xml:space="preserve">auf </w:t>
      </w:r>
      <w:r w:rsidR="00F330BB" w:rsidRPr="00B260D2">
        <w:rPr>
          <w:rFonts w:ascii="Arial" w:hAnsi="Arial" w:cs="Arial"/>
          <w:w w:val="110"/>
          <w:sz w:val="22"/>
          <w:szCs w:val="22"/>
        </w:rPr>
        <w:t>Station Feldberg, Ebene F, Anmeldung Raum F65</w:t>
      </w:r>
      <w:r w:rsidR="00E757DD" w:rsidRPr="00B260D2">
        <w:rPr>
          <w:rFonts w:ascii="Arial" w:hAnsi="Arial" w:cs="Arial"/>
          <w:w w:val="110"/>
          <w:sz w:val="22"/>
          <w:szCs w:val="22"/>
        </w:rPr>
        <w:t>.</w:t>
      </w:r>
      <w:r w:rsidR="00F330BB" w:rsidRPr="00B260D2">
        <w:rPr>
          <w:rFonts w:ascii="Arial" w:hAnsi="Arial" w:cs="Arial"/>
          <w:w w:val="110"/>
          <w:sz w:val="22"/>
          <w:szCs w:val="22"/>
        </w:rPr>
        <w:t xml:space="preserve"> </w:t>
      </w:r>
    </w:p>
    <w:p w14:paraId="58E55CB9" w14:textId="77777777" w:rsidR="00B260D2" w:rsidRPr="00B260D2" w:rsidRDefault="00B260D2" w:rsidP="00B260D2">
      <w:pPr>
        <w:pStyle w:val="Listenabsatz"/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 xml:space="preserve">Organisieren Sie eine Begleitperson, die Sie abholen kann. Sie dürfen am OP-Tag nicht selbstständig am öffentlichen Straßenverkehr teilnehmen.  </w:t>
      </w:r>
    </w:p>
    <w:p w14:paraId="72230018" w14:textId="77777777" w:rsidR="00B260D2" w:rsidRDefault="00B260D2" w:rsidP="00B260D2">
      <w:pPr>
        <w:widowControl/>
        <w:suppressAutoHyphens w:val="0"/>
        <w:spacing w:line="360" w:lineRule="auto"/>
        <w:jc w:val="both"/>
        <w:rPr>
          <w:rFonts w:ascii="Arial" w:hAnsi="Arial" w:cs="Arial"/>
          <w:w w:val="110"/>
          <w:sz w:val="22"/>
          <w:szCs w:val="22"/>
        </w:rPr>
      </w:pPr>
    </w:p>
    <w:p w14:paraId="43C77F39" w14:textId="77777777" w:rsidR="00B260D2" w:rsidRDefault="00B260D2" w:rsidP="00B260D2">
      <w:pPr>
        <w:tabs>
          <w:tab w:val="left" w:pos="1985"/>
        </w:tabs>
        <w:ind w:right="-142"/>
        <w:rPr>
          <w:rFonts w:ascii="Arial" w:hAnsi="Arial" w:cs="Arial"/>
          <w:b/>
          <w:caps/>
          <w:w w:val="110"/>
          <w:sz w:val="22"/>
          <w:szCs w:val="22"/>
        </w:rPr>
      </w:pPr>
    </w:p>
    <w:p w14:paraId="576873C4" w14:textId="77777777" w:rsidR="00B260D2" w:rsidRDefault="00B260D2" w:rsidP="00B260D2">
      <w:pPr>
        <w:tabs>
          <w:tab w:val="left" w:pos="1985"/>
        </w:tabs>
        <w:ind w:right="-142"/>
        <w:rPr>
          <w:rFonts w:ascii="Arial" w:hAnsi="Arial" w:cs="Arial"/>
          <w:b/>
          <w:w w:val="110"/>
          <w:sz w:val="22"/>
          <w:szCs w:val="22"/>
        </w:rPr>
      </w:pPr>
      <w:r>
        <w:rPr>
          <w:rFonts w:ascii="Arial" w:hAnsi="Arial" w:cs="Arial"/>
          <w:b/>
          <w:w w:val="110"/>
          <w:sz w:val="22"/>
          <w:szCs w:val="22"/>
        </w:rPr>
        <w:t>Nach der Operation:</w:t>
      </w:r>
    </w:p>
    <w:p w14:paraId="5D2DF9AC" w14:textId="77777777" w:rsidR="00B260D2" w:rsidRDefault="00B260D2" w:rsidP="00B260D2">
      <w:pPr>
        <w:tabs>
          <w:tab w:val="left" w:pos="1985"/>
        </w:tabs>
        <w:ind w:right="-142"/>
        <w:rPr>
          <w:rFonts w:ascii="Arial" w:hAnsi="Arial" w:cs="Arial"/>
          <w:b/>
          <w:w w:val="110"/>
          <w:sz w:val="22"/>
          <w:szCs w:val="22"/>
        </w:rPr>
      </w:pPr>
    </w:p>
    <w:p w14:paraId="47D022A9" w14:textId="328486D8" w:rsidR="00F9037A" w:rsidRPr="00FA5FDA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E61F78">
        <w:rPr>
          <w:rFonts w:ascii="Arial" w:hAnsi="Arial" w:cs="Arial"/>
          <w:w w:val="110"/>
          <w:sz w:val="22"/>
          <w:szCs w:val="22"/>
        </w:rPr>
        <w:t xml:space="preserve">Nach der Operation bieten wir Ihnen Tee/Kaffee an. </w:t>
      </w:r>
      <w:r w:rsidR="006772D2">
        <w:rPr>
          <w:rFonts w:ascii="Arial" w:hAnsi="Arial" w:cs="Arial"/>
          <w:w w:val="110"/>
          <w:sz w:val="22"/>
          <w:szCs w:val="22"/>
        </w:rPr>
        <w:t xml:space="preserve">Bitte bringen Sie sich </w:t>
      </w:r>
      <w:proofErr w:type="gramStart"/>
      <w:r w:rsidR="00D46E63">
        <w:rPr>
          <w:rFonts w:ascii="Arial" w:hAnsi="Arial" w:cs="Arial"/>
          <w:w w:val="110"/>
          <w:sz w:val="22"/>
          <w:szCs w:val="22"/>
        </w:rPr>
        <w:t>ein kleine</w:t>
      </w:r>
      <w:r w:rsidR="00BF747F">
        <w:rPr>
          <w:rFonts w:ascii="Arial" w:hAnsi="Arial" w:cs="Arial"/>
          <w:w w:val="110"/>
          <w:sz w:val="22"/>
          <w:szCs w:val="22"/>
        </w:rPr>
        <w:t>s</w:t>
      </w:r>
      <w:r w:rsidR="006772D2">
        <w:rPr>
          <w:rFonts w:ascii="Arial" w:hAnsi="Arial" w:cs="Arial"/>
          <w:w w:val="110"/>
          <w:sz w:val="22"/>
          <w:szCs w:val="22"/>
        </w:rPr>
        <w:t xml:space="preserve"> Vesper</w:t>
      </w:r>
      <w:proofErr w:type="gramEnd"/>
      <w:r w:rsidR="006772D2">
        <w:rPr>
          <w:rFonts w:ascii="Arial" w:hAnsi="Arial" w:cs="Arial"/>
          <w:w w:val="110"/>
          <w:sz w:val="22"/>
          <w:szCs w:val="22"/>
        </w:rPr>
        <w:t xml:space="preserve"> mit</w:t>
      </w:r>
      <w:r w:rsidR="00B260D2">
        <w:rPr>
          <w:rFonts w:ascii="Arial" w:hAnsi="Arial" w:cs="Arial"/>
          <w:w w:val="110"/>
          <w:sz w:val="22"/>
          <w:szCs w:val="22"/>
        </w:rPr>
        <w:t xml:space="preserve">. Ihre Begleitperson muss </w:t>
      </w:r>
      <w:r w:rsidRPr="00E61F78">
        <w:rPr>
          <w:rFonts w:ascii="Arial" w:hAnsi="Arial" w:cs="Arial"/>
          <w:w w:val="110"/>
          <w:sz w:val="22"/>
          <w:szCs w:val="22"/>
        </w:rPr>
        <w:t>24</w:t>
      </w:r>
      <w:r w:rsidR="00B260D2">
        <w:rPr>
          <w:rFonts w:ascii="Arial" w:hAnsi="Arial" w:cs="Arial"/>
          <w:w w:val="110"/>
          <w:sz w:val="22"/>
          <w:szCs w:val="22"/>
        </w:rPr>
        <w:t xml:space="preserve"> Stunden für Sie verfügbar sein</w:t>
      </w:r>
      <w:r w:rsidRPr="00E61F78">
        <w:rPr>
          <w:rFonts w:ascii="Arial" w:hAnsi="Arial" w:cs="Arial"/>
          <w:w w:val="110"/>
          <w:sz w:val="22"/>
          <w:szCs w:val="22"/>
        </w:rPr>
        <w:t>.</w:t>
      </w:r>
    </w:p>
    <w:p w14:paraId="16CE8BCF" w14:textId="77777777" w:rsidR="00F9037A" w:rsidRPr="00FA5FDA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</w:p>
    <w:p w14:paraId="0CD63295" w14:textId="77777777" w:rsidR="00F9037A" w:rsidRPr="00FA5FDA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FA5FDA">
        <w:rPr>
          <w:rFonts w:ascii="Arial" w:hAnsi="Arial" w:cs="Arial"/>
          <w:w w:val="110"/>
          <w:sz w:val="22"/>
          <w:szCs w:val="22"/>
        </w:rPr>
        <w:t>Normale Veränderungen</w:t>
      </w:r>
      <w:r w:rsidRPr="00E61F78">
        <w:rPr>
          <w:rFonts w:ascii="Arial" w:hAnsi="Arial" w:cs="Arial"/>
          <w:w w:val="110"/>
          <w:sz w:val="22"/>
          <w:szCs w:val="22"/>
        </w:rPr>
        <w:t>: kleiner Bluterguss in der Bindehaut/Lidbereich. In den ersten Tagen: noch ansteigendes Sehvermögen, Tränen und Fremdkörpergefühl.</w:t>
      </w:r>
    </w:p>
    <w:p w14:paraId="105F4251" w14:textId="17A9B64B" w:rsidR="00F9037A" w:rsidRPr="00FA5FDA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FA5FDA">
        <w:rPr>
          <w:rFonts w:ascii="Arial" w:hAnsi="Arial" w:cs="Arial"/>
          <w:w w:val="110"/>
          <w:sz w:val="22"/>
          <w:szCs w:val="22"/>
        </w:rPr>
        <w:t>Erlaubt</w:t>
      </w:r>
      <w:r w:rsidR="00BF747F">
        <w:rPr>
          <w:rFonts w:ascii="Arial" w:hAnsi="Arial" w:cs="Arial"/>
          <w:w w:val="110"/>
          <w:sz w:val="22"/>
          <w:szCs w:val="22"/>
        </w:rPr>
        <w:t xml:space="preserve"> nach 24 Std</w:t>
      </w:r>
      <w:r w:rsidRPr="00E61F78">
        <w:rPr>
          <w:rFonts w:ascii="Arial" w:hAnsi="Arial" w:cs="Arial"/>
          <w:w w:val="110"/>
          <w:sz w:val="22"/>
          <w:szCs w:val="22"/>
        </w:rPr>
        <w:t>: Duschen und Waschen mit geschlossenen Augen, normale körperliche Belastung, Bücken, Gymnastik, Lesen und Fernsehen</w:t>
      </w:r>
    </w:p>
    <w:p w14:paraId="317FDC24" w14:textId="77777777" w:rsidR="00F9037A" w:rsidRPr="00FA5FDA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FA5FDA">
        <w:rPr>
          <w:rFonts w:ascii="Arial" w:hAnsi="Arial" w:cs="Arial"/>
          <w:w w:val="110"/>
          <w:sz w:val="22"/>
          <w:szCs w:val="22"/>
        </w:rPr>
        <w:t>Vermeiden</w:t>
      </w:r>
      <w:r w:rsidRPr="00E61F78">
        <w:rPr>
          <w:rFonts w:ascii="Arial" w:hAnsi="Arial" w:cs="Arial"/>
          <w:w w:val="110"/>
          <w:sz w:val="22"/>
          <w:szCs w:val="22"/>
        </w:rPr>
        <w:t>: 14 Tage lang: Reiben am Auge,  schwere körperliche Belastung, Schwimmen, Sauna, Tauchen.</w:t>
      </w:r>
    </w:p>
    <w:p w14:paraId="112D2C32" w14:textId="77777777" w:rsidR="00BA3F92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FA5FDA">
        <w:rPr>
          <w:rFonts w:ascii="Arial" w:hAnsi="Arial" w:cs="Arial"/>
          <w:w w:val="110"/>
          <w:sz w:val="22"/>
          <w:szCs w:val="22"/>
        </w:rPr>
        <w:t>Therapie</w:t>
      </w:r>
      <w:r w:rsidRPr="00E61F78">
        <w:rPr>
          <w:rFonts w:ascii="Arial" w:hAnsi="Arial" w:cs="Arial"/>
          <w:w w:val="110"/>
          <w:sz w:val="22"/>
          <w:szCs w:val="22"/>
        </w:rPr>
        <w:t xml:space="preserve">: zusätzlich zu den rezeptierten Augentropfen (in der Regel </w:t>
      </w:r>
      <w:proofErr w:type="spellStart"/>
      <w:r w:rsidRPr="00E61F78">
        <w:rPr>
          <w:rFonts w:ascii="Arial" w:hAnsi="Arial" w:cs="Arial"/>
          <w:w w:val="110"/>
          <w:sz w:val="22"/>
          <w:szCs w:val="22"/>
        </w:rPr>
        <w:t>Prednisolonacetat</w:t>
      </w:r>
      <w:proofErr w:type="spellEnd"/>
      <w:r w:rsidRPr="00E61F78">
        <w:rPr>
          <w:rFonts w:ascii="Arial" w:hAnsi="Arial" w:cs="Arial"/>
          <w:w w:val="110"/>
          <w:sz w:val="22"/>
          <w:szCs w:val="22"/>
        </w:rPr>
        <w:t xml:space="preserve"> 1%</w:t>
      </w:r>
    </w:p>
    <w:p w14:paraId="0D0528D9" w14:textId="77777777" w:rsidR="00F9037A" w:rsidRPr="00FA5FDA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E61F78">
        <w:rPr>
          <w:rFonts w:ascii="Arial" w:hAnsi="Arial" w:cs="Arial"/>
          <w:w w:val="110"/>
          <w:sz w:val="22"/>
          <w:szCs w:val="22"/>
        </w:rPr>
        <w:t>3x täglich über 14 Tage</w:t>
      </w:r>
      <w:r w:rsidR="006772D2">
        <w:rPr>
          <w:rFonts w:ascii="Arial" w:hAnsi="Arial" w:cs="Arial"/>
          <w:w w:val="110"/>
          <w:sz w:val="22"/>
          <w:szCs w:val="22"/>
        </w:rPr>
        <w:t xml:space="preserve"> plus </w:t>
      </w:r>
      <w:proofErr w:type="spellStart"/>
      <w:r w:rsidR="006772D2">
        <w:rPr>
          <w:rFonts w:ascii="Arial" w:hAnsi="Arial" w:cs="Arial"/>
          <w:w w:val="110"/>
          <w:sz w:val="22"/>
          <w:szCs w:val="22"/>
        </w:rPr>
        <w:t>Acular</w:t>
      </w:r>
      <w:proofErr w:type="spellEnd"/>
      <w:r w:rsidR="00173310">
        <w:rPr>
          <w:rFonts w:ascii="Arial" w:hAnsi="Arial" w:cs="Arial"/>
          <w:w w:val="110"/>
          <w:sz w:val="22"/>
          <w:szCs w:val="22"/>
        </w:rPr>
        <w:t>®</w:t>
      </w:r>
      <w:r w:rsidR="006772D2">
        <w:rPr>
          <w:rFonts w:ascii="Arial" w:hAnsi="Arial" w:cs="Arial"/>
          <w:w w:val="110"/>
          <w:sz w:val="22"/>
          <w:szCs w:val="22"/>
        </w:rPr>
        <w:t xml:space="preserve"> Augentropfen 2x täglich für 4 Wochen</w:t>
      </w:r>
      <w:r w:rsidRPr="00E61F78">
        <w:rPr>
          <w:rFonts w:ascii="Arial" w:hAnsi="Arial" w:cs="Arial"/>
          <w:w w:val="110"/>
          <w:sz w:val="22"/>
          <w:szCs w:val="22"/>
        </w:rPr>
        <w:t xml:space="preserve">) rezeptfreie Benetzungstropfen für 6-8 Wochen </w:t>
      </w:r>
      <w:proofErr w:type="spellStart"/>
      <w:r w:rsidRPr="00E61F78">
        <w:rPr>
          <w:rFonts w:ascii="Arial" w:hAnsi="Arial" w:cs="Arial"/>
          <w:w w:val="110"/>
          <w:sz w:val="22"/>
          <w:szCs w:val="22"/>
        </w:rPr>
        <w:t>zB</w:t>
      </w:r>
      <w:proofErr w:type="spellEnd"/>
      <w:r w:rsidRPr="00E61F78">
        <w:rPr>
          <w:rFonts w:ascii="Arial" w:hAnsi="Arial" w:cs="Arial"/>
          <w:w w:val="110"/>
          <w:sz w:val="22"/>
          <w:szCs w:val="22"/>
        </w:rPr>
        <w:t xml:space="preserve"> </w:t>
      </w:r>
      <w:proofErr w:type="spellStart"/>
      <w:r w:rsidRPr="00E61F78">
        <w:rPr>
          <w:rFonts w:ascii="Arial" w:hAnsi="Arial" w:cs="Arial"/>
          <w:w w:val="110"/>
          <w:sz w:val="22"/>
          <w:szCs w:val="22"/>
        </w:rPr>
        <w:t>Artelac</w:t>
      </w:r>
      <w:proofErr w:type="spellEnd"/>
      <w:r w:rsidR="00BA3F92">
        <w:rPr>
          <w:rFonts w:ascii="Arial" w:hAnsi="Arial" w:cs="Arial"/>
          <w:w w:val="110"/>
          <w:sz w:val="22"/>
          <w:szCs w:val="22"/>
        </w:rPr>
        <w:t>®</w:t>
      </w:r>
      <w:r w:rsidRPr="00E61F78">
        <w:rPr>
          <w:rFonts w:ascii="Arial" w:hAnsi="Arial" w:cs="Arial"/>
          <w:w w:val="110"/>
          <w:sz w:val="22"/>
          <w:szCs w:val="22"/>
        </w:rPr>
        <w:t xml:space="preserve"> oder </w:t>
      </w:r>
      <w:proofErr w:type="spellStart"/>
      <w:r w:rsidRPr="00E61F78">
        <w:rPr>
          <w:rFonts w:ascii="Arial" w:hAnsi="Arial" w:cs="Arial"/>
          <w:w w:val="110"/>
          <w:sz w:val="22"/>
          <w:szCs w:val="22"/>
        </w:rPr>
        <w:t>Vismed</w:t>
      </w:r>
      <w:proofErr w:type="spellEnd"/>
      <w:r w:rsidR="00BA3F92">
        <w:rPr>
          <w:rFonts w:ascii="Arial" w:hAnsi="Arial" w:cs="Arial"/>
          <w:w w:val="110"/>
          <w:sz w:val="22"/>
          <w:szCs w:val="22"/>
        </w:rPr>
        <w:t>®</w:t>
      </w:r>
      <w:r w:rsidRPr="00E61F78">
        <w:rPr>
          <w:rFonts w:ascii="Arial" w:hAnsi="Arial" w:cs="Arial"/>
          <w:w w:val="110"/>
          <w:sz w:val="22"/>
          <w:szCs w:val="22"/>
        </w:rPr>
        <w:t xml:space="preserve"> EDO.</w:t>
      </w:r>
    </w:p>
    <w:p w14:paraId="19FCC688" w14:textId="77777777" w:rsidR="00F9037A" w:rsidRPr="00FA5FDA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E61F78">
        <w:rPr>
          <w:rFonts w:ascii="Arial" w:hAnsi="Arial" w:cs="Arial"/>
          <w:w w:val="110"/>
          <w:sz w:val="22"/>
          <w:szCs w:val="22"/>
        </w:rPr>
        <w:t xml:space="preserve">Bei zunehmender Rötung, Schmerzen oder abnehmender Sehschärfe am operierten Auge konsultieren Sie umgehend </w:t>
      </w:r>
      <w:r w:rsidR="001772E2">
        <w:rPr>
          <w:rFonts w:ascii="Arial" w:hAnsi="Arial" w:cs="Arial"/>
          <w:w w:val="110"/>
          <w:sz w:val="22"/>
          <w:szCs w:val="22"/>
        </w:rPr>
        <w:t xml:space="preserve">während der Sprechzeiten unsere Praxis oder danach die Augenklinik </w:t>
      </w:r>
      <w:r w:rsidRPr="00E61F78">
        <w:rPr>
          <w:rFonts w:ascii="Arial" w:hAnsi="Arial" w:cs="Arial"/>
          <w:w w:val="110"/>
          <w:sz w:val="22"/>
          <w:szCs w:val="22"/>
        </w:rPr>
        <w:t xml:space="preserve">unter </w:t>
      </w:r>
      <w:r w:rsidR="001772E2">
        <w:rPr>
          <w:rFonts w:ascii="Arial" w:hAnsi="Arial" w:cs="Arial"/>
          <w:w w:val="110"/>
          <w:sz w:val="22"/>
          <w:szCs w:val="22"/>
        </w:rPr>
        <w:t>07531 8012755.</w:t>
      </w:r>
    </w:p>
    <w:p w14:paraId="1158FDA4" w14:textId="77777777" w:rsidR="008E3348" w:rsidRDefault="00F9037A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 w:rsidRPr="00E61F78">
        <w:rPr>
          <w:rFonts w:ascii="Arial" w:hAnsi="Arial" w:cs="Arial"/>
          <w:w w:val="110"/>
          <w:sz w:val="22"/>
          <w:szCs w:val="22"/>
        </w:rPr>
        <w:t>Praxis-Tel: 07531 361720; Klinik Ambulanz</w:t>
      </w:r>
      <w:r w:rsidR="001772E2">
        <w:rPr>
          <w:rFonts w:ascii="Arial" w:hAnsi="Arial" w:cs="Arial"/>
          <w:w w:val="110"/>
          <w:sz w:val="22"/>
          <w:szCs w:val="22"/>
        </w:rPr>
        <w:t xml:space="preserve">, nur vormittags: </w:t>
      </w:r>
      <w:r w:rsidRPr="00E61F78">
        <w:rPr>
          <w:rFonts w:ascii="Arial" w:hAnsi="Arial" w:cs="Arial"/>
          <w:w w:val="110"/>
          <w:sz w:val="22"/>
          <w:szCs w:val="22"/>
        </w:rPr>
        <w:t>Tel 07531 8011827</w:t>
      </w:r>
    </w:p>
    <w:p w14:paraId="1535B5FA" w14:textId="77777777" w:rsidR="008E3348" w:rsidRDefault="008E3348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>_____________________________________________________________________________</w:t>
      </w:r>
    </w:p>
    <w:p w14:paraId="4892EBD2" w14:textId="7E20F545" w:rsidR="008E3348" w:rsidRDefault="008E3348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16"/>
          <w:szCs w:val="16"/>
        </w:rPr>
      </w:pPr>
      <w:r w:rsidRPr="008E3348">
        <w:rPr>
          <w:rFonts w:ascii="Arial" w:hAnsi="Arial" w:cs="Arial"/>
          <w:w w:val="110"/>
          <w:sz w:val="16"/>
          <w:szCs w:val="16"/>
        </w:rPr>
        <w:t>Datei: KN-ANA-FO P</w:t>
      </w:r>
      <w:r w:rsidR="005C3356">
        <w:rPr>
          <w:rFonts w:ascii="Arial" w:hAnsi="Arial" w:cs="Arial"/>
          <w:w w:val="110"/>
          <w:sz w:val="16"/>
          <w:szCs w:val="16"/>
        </w:rPr>
        <w:t>atientenleitfaden Augen-OP (01-0</w:t>
      </w:r>
      <w:r w:rsidRPr="008E3348">
        <w:rPr>
          <w:rFonts w:ascii="Arial" w:hAnsi="Arial" w:cs="Arial"/>
          <w:w w:val="110"/>
          <w:sz w:val="16"/>
          <w:szCs w:val="16"/>
        </w:rPr>
        <w:t>)</w:t>
      </w:r>
      <w:r w:rsidRPr="008E3348">
        <w:rPr>
          <w:rFonts w:ascii="Arial" w:hAnsi="Arial" w:cs="Arial"/>
          <w:w w:val="110"/>
          <w:sz w:val="16"/>
          <w:szCs w:val="16"/>
        </w:rPr>
        <w:tab/>
      </w:r>
      <w:r w:rsidR="005C3356">
        <w:rPr>
          <w:rFonts w:ascii="Arial" w:hAnsi="Arial" w:cs="Arial"/>
          <w:w w:val="110"/>
          <w:sz w:val="16"/>
          <w:szCs w:val="16"/>
        </w:rPr>
        <w:tab/>
      </w:r>
      <w:r w:rsidRPr="008E3348">
        <w:rPr>
          <w:rFonts w:ascii="Arial" w:hAnsi="Arial" w:cs="Arial"/>
          <w:w w:val="110"/>
          <w:sz w:val="16"/>
          <w:szCs w:val="16"/>
        </w:rPr>
        <w:t>erstellt 14.1.21</w:t>
      </w:r>
      <w:r w:rsidRPr="008E3348">
        <w:rPr>
          <w:rFonts w:ascii="Arial" w:hAnsi="Arial" w:cs="Arial"/>
          <w:w w:val="110"/>
          <w:sz w:val="16"/>
          <w:szCs w:val="16"/>
        </w:rPr>
        <w:tab/>
      </w:r>
      <w:r w:rsidR="005C3356">
        <w:rPr>
          <w:rFonts w:ascii="Arial" w:hAnsi="Arial" w:cs="Arial"/>
          <w:w w:val="110"/>
          <w:sz w:val="16"/>
          <w:szCs w:val="16"/>
        </w:rPr>
        <w:t>f</w:t>
      </w:r>
      <w:r w:rsidRPr="008E3348">
        <w:rPr>
          <w:rFonts w:ascii="Arial" w:hAnsi="Arial" w:cs="Arial"/>
          <w:w w:val="110"/>
          <w:sz w:val="16"/>
          <w:szCs w:val="16"/>
        </w:rPr>
        <w:t>reigegeben15.1.21</w:t>
      </w:r>
    </w:p>
    <w:p w14:paraId="476DB360" w14:textId="146089DD" w:rsidR="008E3348" w:rsidRPr="008E3348" w:rsidRDefault="008E3348" w:rsidP="00FA5FDA">
      <w:pPr>
        <w:widowControl/>
        <w:suppressAutoHyphens w:val="0"/>
        <w:spacing w:line="360" w:lineRule="auto"/>
        <w:ind w:left="-425"/>
        <w:jc w:val="both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>Ersteller: Prof. W.</w:t>
      </w:r>
      <w:r w:rsidR="005C3356">
        <w:rPr>
          <w:rFonts w:ascii="Arial" w:hAnsi="Arial" w:cs="Arial"/>
          <w:w w:val="110"/>
          <w:sz w:val="16"/>
          <w:szCs w:val="16"/>
        </w:rPr>
        <w:t xml:space="preserve"> Krüger; Dr. J. </w:t>
      </w:r>
      <w:proofErr w:type="spellStart"/>
      <w:r w:rsidR="005C3356">
        <w:rPr>
          <w:rFonts w:ascii="Arial" w:hAnsi="Arial" w:cs="Arial"/>
          <w:w w:val="110"/>
          <w:sz w:val="16"/>
          <w:szCs w:val="16"/>
        </w:rPr>
        <w:t>Scholliers</w:t>
      </w:r>
      <w:proofErr w:type="spellEnd"/>
      <w:r w:rsidR="005C3356">
        <w:rPr>
          <w:rFonts w:ascii="Arial" w:hAnsi="Arial" w:cs="Arial"/>
          <w:w w:val="110"/>
          <w:sz w:val="16"/>
          <w:szCs w:val="16"/>
        </w:rPr>
        <w:tab/>
      </w:r>
      <w:r w:rsidR="005C3356">
        <w:rPr>
          <w:rFonts w:ascii="Arial" w:hAnsi="Arial" w:cs="Arial"/>
          <w:w w:val="110"/>
          <w:sz w:val="16"/>
          <w:szCs w:val="16"/>
        </w:rPr>
        <w:tab/>
      </w:r>
      <w:r w:rsidR="005C3356">
        <w:rPr>
          <w:rFonts w:ascii="Arial" w:hAnsi="Arial" w:cs="Arial"/>
          <w:w w:val="110"/>
          <w:sz w:val="16"/>
          <w:szCs w:val="16"/>
        </w:rPr>
        <w:tab/>
        <w:t>Freig</w:t>
      </w:r>
      <w:r w:rsidR="00CA6398">
        <w:rPr>
          <w:rFonts w:ascii="Arial" w:hAnsi="Arial" w:cs="Arial"/>
          <w:w w:val="110"/>
          <w:sz w:val="16"/>
          <w:szCs w:val="16"/>
        </w:rPr>
        <w:t>ab</w:t>
      </w:r>
      <w:r>
        <w:rPr>
          <w:rFonts w:ascii="Arial" w:hAnsi="Arial" w:cs="Arial"/>
          <w:w w:val="110"/>
          <w:sz w:val="16"/>
          <w:szCs w:val="16"/>
        </w:rPr>
        <w:t>e: Prof. M. Reichel, Prof. W. Krüger</w:t>
      </w:r>
    </w:p>
    <w:sectPr w:rsidR="008E3348" w:rsidRPr="008E3348" w:rsidSect="005C3356">
      <w:headerReference w:type="default" r:id="rId9"/>
      <w:pgSz w:w="11906" w:h="16838"/>
      <w:pgMar w:top="-1702" w:right="849" w:bottom="1141" w:left="993" w:header="1021" w:footer="851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E8BA" w14:textId="77777777" w:rsidR="0095294E" w:rsidRDefault="0095294E">
      <w:r>
        <w:separator/>
      </w:r>
    </w:p>
  </w:endnote>
  <w:endnote w:type="continuationSeparator" w:id="0">
    <w:p w14:paraId="1DF9378D" w14:textId="77777777" w:rsidR="0095294E" w:rsidRDefault="009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 Garde">
    <w:altName w:val="Century Gothic"/>
    <w:panose1 w:val="020B0604020202020204"/>
    <w:charset w:val="01"/>
    <w:family w:val="script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6562" w14:textId="77777777" w:rsidR="0095294E" w:rsidRDefault="0095294E">
      <w:r>
        <w:separator/>
      </w:r>
    </w:p>
  </w:footnote>
  <w:footnote w:type="continuationSeparator" w:id="0">
    <w:p w14:paraId="1CAD2DE2" w14:textId="77777777" w:rsidR="0095294E" w:rsidRDefault="0095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CCC8" w14:textId="77777777" w:rsidR="001674F4" w:rsidRDefault="001674F4">
    <w:pPr>
      <w:pStyle w:val="Kopfzeile"/>
      <w:rPr>
        <w:lang w:val="tr-TR"/>
      </w:rPr>
    </w:pPr>
  </w:p>
  <w:p w14:paraId="5DAFDF22" w14:textId="77777777" w:rsidR="001674F4" w:rsidRDefault="001674F4">
    <w:pPr>
      <w:pStyle w:val="Kopfzeile"/>
      <w:rPr>
        <w:lang w:val="tr-TR"/>
      </w:rPr>
    </w:pPr>
  </w:p>
  <w:p w14:paraId="3F100A52" w14:textId="77777777" w:rsidR="001674F4" w:rsidRDefault="001674F4">
    <w:pPr>
      <w:pStyle w:val="Kopfzeile"/>
      <w:rPr>
        <w:lang w:val="tr-TR"/>
      </w:rPr>
    </w:pPr>
  </w:p>
  <w:p w14:paraId="6568C600" w14:textId="77777777" w:rsidR="001674F4" w:rsidRDefault="001674F4">
    <w:pPr>
      <w:tabs>
        <w:tab w:val="left" w:pos="5520"/>
        <w:tab w:val="left" w:pos="7920"/>
        <w:tab w:val="right" w:pos="10340"/>
        <w:tab w:val="left" w:pos="10620"/>
      </w:tabs>
      <w:ind w:left="840" w:right="440"/>
      <w:rPr>
        <w:rFonts w:ascii="Avant Garde" w:hAnsi="Avant Garde" w:cs="Avant Garde" w:hint="eastAsia"/>
        <w:color w:val="000000"/>
        <w:sz w:val="20"/>
        <w:szCs w:val="20"/>
        <w:lang w:bidi="de-DE"/>
      </w:rPr>
    </w:pPr>
    <w:r>
      <w:rPr>
        <w:rFonts w:ascii="Helvetica" w:hAnsi="Helvetica" w:cs="Helvetica"/>
        <w:color w:val="000000"/>
        <w:sz w:val="18"/>
        <w:szCs w:val="18"/>
        <w:lang w:bidi="de-DE"/>
      </w:rPr>
      <w:tab/>
    </w:r>
    <w:r>
      <w:rPr>
        <w:rFonts w:ascii="Avant Garde" w:hAnsi="Avant Garde" w:cs="Avant Garde"/>
        <w:color w:val="000000"/>
        <w:sz w:val="18"/>
        <w:szCs w:val="18"/>
        <w:lang w:bidi="de-DE"/>
      </w:rPr>
      <w:tab/>
    </w:r>
    <w:r>
      <w:rPr>
        <w:rFonts w:ascii="Avant Garde" w:hAnsi="Avant Garde" w:cs="Avant Garde"/>
        <w:color w:val="000000"/>
        <w:sz w:val="20"/>
        <w:szCs w:val="20"/>
        <w:lang w:bidi="de-DE"/>
      </w:rPr>
      <w:t xml:space="preserve"> </w:t>
    </w:r>
  </w:p>
  <w:p w14:paraId="7F80E283" w14:textId="77777777" w:rsidR="001674F4" w:rsidRDefault="001674F4">
    <w:pPr>
      <w:pStyle w:val="Kopfzeile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58E"/>
    <w:multiLevelType w:val="hybridMultilevel"/>
    <w:tmpl w:val="914A6924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228E5EB4"/>
    <w:multiLevelType w:val="multilevel"/>
    <w:tmpl w:val="CB3C7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AE95F01"/>
    <w:multiLevelType w:val="multilevel"/>
    <w:tmpl w:val="F5123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543238F"/>
    <w:multiLevelType w:val="multilevel"/>
    <w:tmpl w:val="CB3C7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A0858AE"/>
    <w:multiLevelType w:val="hybridMultilevel"/>
    <w:tmpl w:val="C29EC3D2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6BE5067-AA1F-4B55-968D-6553C6DA23EF}"/>
    <w:docVar w:name="dgnword-eventsink" w:val="91357776"/>
  </w:docVars>
  <w:rsids>
    <w:rsidRoot w:val="00F501DD"/>
    <w:rsid w:val="00010F20"/>
    <w:rsid w:val="00024D40"/>
    <w:rsid w:val="000771FE"/>
    <w:rsid w:val="00082C62"/>
    <w:rsid w:val="000A1FC8"/>
    <w:rsid w:val="000B34F0"/>
    <w:rsid w:val="001150F2"/>
    <w:rsid w:val="001674F4"/>
    <w:rsid w:val="00173310"/>
    <w:rsid w:val="001772E2"/>
    <w:rsid w:val="00180A86"/>
    <w:rsid w:val="00186284"/>
    <w:rsid w:val="001B1C51"/>
    <w:rsid w:val="00222B33"/>
    <w:rsid w:val="00234D44"/>
    <w:rsid w:val="002F5930"/>
    <w:rsid w:val="003249B2"/>
    <w:rsid w:val="003565BE"/>
    <w:rsid w:val="003A3CEA"/>
    <w:rsid w:val="003C3042"/>
    <w:rsid w:val="003E65D9"/>
    <w:rsid w:val="003F280F"/>
    <w:rsid w:val="00444D53"/>
    <w:rsid w:val="00462F8A"/>
    <w:rsid w:val="00476FF4"/>
    <w:rsid w:val="004953A8"/>
    <w:rsid w:val="004F3130"/>
    <w:rsid w:val="004F4E77"/>
    <w:rsid w:val="0050395D"/>
    <w:rsid w:val="00503FD7"/>
    <w:rsid w:val="00553E44"/>
    <w:rsid w:val="005C3356"/>
    <w:rsid w:val="005D1E10"/>
    <w:rsid w:val="005F7582"/>
    <w:rsid w:val="00631799"/>
    <w:rsid w:val="006353B5"/>
    <w:rsid w:val="00666E79"/>
    <w:rsid w:val="006772D2"/>
    <w:rsid w:val="00692343"/>
    <w:rsid w:val="00760F61"/>
    <w:rsid w:val="00775655"/>
    <w:rsid w:val="00777085"/>
    <w:rsid w:val="007A71B9"/>
    <w:rsid w:val="007C2324"/>
    <w:rsid w:val="007C389B"/>
    <w:rsid w:val="007C6B9A"/>
    <w:rsid w:val="007F1B42"/>
    <w:rsid w:val="00801E4A"/>
    <w:rsid w:val="00844DB7"/>
    <w:rsid w:val="0087696D"/>
    <w:rsid w:val="008C18E7"/>
    <w:rsid w:val="008E3348"/>
    <w:rsid w:val="008F478B"/>
    <w:rsid w:val="009269A7"/>
    <w:rsid w:val="009455EE"/>
    <w:rsid w:val="00951D63"/>
    <w:rsid w:val="0095294E"/>
    <w:rsid w:val="009A3F4E"/>
    <w:rsid w:val="009D0D26"/>
    <w:rsid w:val="00A45763"/>
    <w:rsid w:val="00A612FE"/>
    <w:rsid w:val="00A86559"/>
    <w:rsid w:val="00A90C17"/>
    <w:rsid w:val="00AA51AD"/>
    <w:rsid w:val="00AE18C8"/>
    <w:rsid w:val="00AE392C"/>
    <w:rsid w:val="00AE4697"/>
    <w:rsid w:val="00B260D2"/>
    <w:rsid w:val="00B60F81"/>
    <w:rsid w:val="00B729AC"/>
    <w:rsid w:val="00BA3F92"/>
    <w:rsid w:val="00BB3043"/>
    <w:rsid w:val="00BE312D"/>
    <w:rsid w:val="00BF747F"/>
    <w:rsid w:val="00C160C1"/>
    <w:rsid w:val="00C30A23"/>
    <w:rsid w:val="00C76997"/>
    <w:rsid w:val="00CA6398"/>
    <w:rsid w:val="00CF0DD0"/>
    <w:rsid w:val="00CF3564"/>
    <w:rsid w:val="00D21CB1"/>
    <w:rsid w:val="00D46E63"/>
    <w:rsid w:val="00D83D86"/>
    <w:rsid w:val="00D85A89"/>
    <w:rsid w:val="00E057C9"/>
    <w:rsid w:val="00E312C6"/>
    <w:rsid w:val="00E472C5"/>
    <w:rsid w:val="00E61F78"/>
    <w:rsid w:val="00E757DD"/>
    <w:rsid w:val="00E80496"/>
    <w:rsid w:val="00E84884"/>
    <w:rsid w:val="00E968C7"/>
    <w:rsid w:val="00EA54BE"/>
    <w:rsid w:val="00EB351F"/>
    <w:rsid w:val="00ED38C2"/>
    <w:rsid w:val="00EE1BA5"/>
    <w:rsid w:val="00EE7C38"/>
    <w:rsid w:val="00EF38D7"/>
    <w:rsid w:val="00F009E4"/>
    <w:rsid w:val="00F330BB"/>
    <w:rsid w:val="00F501DD"/>
    <w:rsid w:val="00F84D32"/>
    <w:rsid w:val="00F9037A"/>
    <w:rsid w:val="00FA5FDA"/>
    <w:rsid w:val="00FD5BC6"/>
    <w:rsid w:val="00FE6D77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57608"/>
  <w15:docId w15:val="{7190ACBE-36D1-7F45-93CB-F5D1E40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Arial Unicode MS" w:hAnsi="Cambri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Lucida Sans"/>
      <w:color w:val="00000A"/>
      <w:lang w:eastAsia="zh-CN" w:bidi="hi-IN"/>
    </w:rPr>
  </w:style>
  <w:style w:type="paragraph" w:styleId="berschrift1">
    <w:name w:val="heading 1"/>
    <w:basedOn w:val="berschrift"/>
    <w:pPr>
      <w:outlineLvl w:val="0"/>
    </w:pPr>
    <w:rPr>
      <w:rFonts w:ascii="Times New Roman" w:hAnsi="Times New Roman"/>
    </w:rPr>
  </w:style>
  <w:style w:type="paragraph" w:styleId="berschrift2">
    <w:name w:val="heading 2"/>
    <w:basedOn w:val="berschrift"/>
    <w:pPr>
      <w:outlineLvl w:val="1"/>
    </w:pPr>
    <w:rPr>
      <w:rFonts w:ascii="Times New Roman" w:hAnsi="Times New Roman"/>
    </w:rPr>
  </w:style>
  <w:style w:type="paragraph" w:styleId="berschrift3">
    <w:name w:val="heading 3"/>
    <w:basedOn w:val="berschrift"/>
    <w:pPr>
      <w:outlineLvl w:val="2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bilgiChar">
    <w:name w:val="Üstbilgi Char"/>
    <w:basedOn w:val="Absatz-Standardschriftart"/>
    <w:uiPriority w:val="99"/>
    <w:rsid w:val="008F28ED"/>
    <w:rPr>
      <w:rFonts w:ascii="Times New Roman" w:eastAsia="SimSun" w:hAnsi="Times New Roman" w:cs="Mangal"/>
      <w:color w:val="00000A"/>
      <w:szCs w:val="21"/>
      <w:lang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8F28ED"/>
    <w:rPr>
      <w:rFonts w:ascii="Times New Roman" w:eastAsia="SimSun" w:hAnsi="Times New Roman" w:cs="Mangal"/>
      <w:color w:val="00000A"/>
      <w:szCs w:val="21"/>
      <w:lang w:eastAsia="zh-CN" w:bidi="hi-I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Cambria" w:eastAsia="Arial Unicode MS" w:hAnsi="Cambria"/>
      <w:lang w:eastAsia="ja-JP" w:bidi="ar-SA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ResimYazs1">
    <w:name w:val="Resim Yazısı1"/>
    <w:basedOn w:val="Standard"/>
    <w:pPr>
      <w:suppressLineNumbers/>
      <w:spacing w:before="120" w:after="120"/>
    </w:pPr>
    <w:rPr>
      <w:i/>
      <w:iCs/>
    </w:rPr>
  </w:style>
  <w:style w:type="paragraph" w:customStyle="1" w:styleId="HorizontaleLinie">
    <w:name w:val="Horizontale Linie"/>
    <w:basedOn w:val="Standard"/>
    <w:pPr>
      <w:pBdr>
        <w:top w:val="nil"/>
        <w:left w:val="nil"/>
        <w:bottom w:val="single" w:sz="2" w:space="0" w:color="000001"/>
        <w:right w:val="nil"/>
      </w:pBdr>
    </w:pPr>
  </w:style>
  <w:style w:type="paragraph" w:customStyle="1" w:styleId="Untitled1">
    <w:name w:val="Untitled1"/>
    <w:basedOn w:val="HorizontaleLinie"/>
  </w:style>
  <w:style w:type="paragraph" w:customStyle="1" w:styleId="Untitled2">
    <w:name w:val="Untitled2"/>
    <w:basedOn w:val="HorizontaleLinie"/>
  </w:style>
  <w:style w:type="paragraph" w:styleId="Kopfzeile">
    <w:name w:val="header"/>
    <w:basedOn w:val="Standard"/>
    <w:link w:val="KopfzeileZchn"/>
    <w:unhideWhenUsed/>
    <w:rsid w:val="008F28E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F28ED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EF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0D26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55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559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rsid w:val="00B260D2"/>
    <w:rPr>
      <w:rFonts w:ascii="Times New Roman" w:eastAsia="SimSun" w:hAnsi="Times New Roman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Konstanz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Scholliers, Jonas</dc:creator>
  <cp:lastModifiedBy>Microsoft Office User</cp:lastModifiedBy>
  <cp:revision>4</cp:revision>
  <cp:lastPrinted>2022-06-07T07:40:00Z</cp:lastPrinted>
  <dcterms:created xsi:type="dcterms:W3CDTF">2022-05-10T07:27:00Z</dcterms:created>
  <dcterms:modified xsi:type="dcterms:W3CDTF">2022-06-07T07:48:00Z</dcterms:modified>
  <dc:language>de-DE</dc:language>
</cp:coreProperties>
</file>